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E0D4" w14:textId="481F3268" w:rsidR="00026940" w:rsidRPr="00762AD5" w:rsidRDefault="00026940" w:rsidP="00ED6C10">
      <w:pPr>
        <w:pStyle w:val="KeinLeerraum"/>
        <w:spacing w:line="288" w:lineRule="auto"/>
        <w:jc w:val="right"/>
        <w:rPr>
          <w:rFonts w:ascii="Arial" w:hAnsi="Arial" w:cs="Arial"/>
          <w:sz w:val="22"/>
          <w:szCs w:val="22"/>
          <w:lang w:val="en-GB"/>
        </w:rPr>
      </w:pPr>
      <w:proofErr w:type="spellStart"/>
      <w:r w:rsidRPr="00762AD5">
        <w:rPr>
          <w:rFonts w:ascii="Arial" w:hAnsi="Arial" w:cs="Arial"/>
          <w:sz w:val="22"/>
          <w:szCs w:val="22"/>
          <w:lang w:val="en-GB"/>
        </w:rPr>
        <w:t>B</w:t>
      </w:r>
      <w:r w:rsidR="00762AD5">
        <w:rPr>
          <w:rFonts w:ascii="Arial" w:hAnsi="Arial" w:cs="Arial"/>
          <w:sz w:val="22"/>
          <w:szCs w:val="22"/>
          <w:lang w:val="en-GB"/>
        </w:rPr>
        <w:t>ue</w:t>
      </w:r>
      <w:r w:rsidRPr="00762AD5">
        <w:rPr>
          <w:rFonts w:ascii="Arial" w:hAnsi="Arial" w:cs="Arial"/>
          <w:sz w:val="22"/>
          <w:szCs w:val="22"/>
          <w:lang w:val="en-GB"/>
        </w:rPr>
        <w:t>chen</w:t>
      </w:r>
      <w:proofErr w:type="spellEnd"/>
      <w:r w:rsidRPr="00762AD5">
        <w:rPr>
          <w:rFonts w:ascii="Arial" w:hAnsi="Arial" w:cs="Arial"/>
          <w:sz w:val="22"/>
          <w:szCs w:val="22"/>
          <w:lang w:val="en-GB"/>
        </w:rPr>
        <w:t>, October 2023</w:t>
      </w:r>
    </w:p>
    <w:p w14:paraId="37C9D1A7" w14:textId="547CCCD5" w:rsidR="00825752" w:rsidRPr="00762AD5" w:rsidRDefault="00825752" w:rsidP="00844FAE">
      <w:pPr>
        <w:spacing w:line="288" w:lineRule="auto"/>
        <w:rPr>
          <w:rFonts w:eastAsia="Times" w:cs="Arial"/>
          <w:b/>
          <w:bCs/>
          <w:color w:val="000000" w:themeColor="text1"/>
          <w:kern w:val="32"/>
          <w:sz w:val="22"/>
          <w:szCs w:val="22"/>
          <w:lang w:val="en-GB" w:eastAsia="x-none"/>
        </w:rPr>
      </w:pPr>
    </w:p>
    <w:p w14:paraId="4D68BD74" w14:textId="12134B4A" w:rsidR="00844FAE" w:rsidRPr="00762AD5" w:rsidRDefault="00E72F55" w:rsidP="00A053E1">
      <w:pPr>
        <w:spacing w:line="288" w:lineRule="auto"/>
        <w:rPr>
          <w:rFonts w:cs="Arial"/>
          <w:lang w:val="en-GB"/>
        </w:rPr>
      </w:pPr>
      <w:r w:rsidRPr="00762AD5">
        <w:rPr>
          <w:rFonts w:cs="Arial"/>
          <w:lang w:val="en-GB"/>
        </w:rPr>
        <w:t>BLOHM is at the Suppliers' Trade Show FMB in Bad Salzuflen from the 8th to 10th November</w:t>
      </w:r>
    </w:p>
    <w:p w14:paraId="4638F04B" w14:textId="66690496" w:rsidR="00844FAE" w:rsidRPr="00762AD5" w:rsidRDefault="00A053E1" w:rsidP="00FA26C1">
      <w:pPr>
        <w:spacing w:line="288" w:lineRule="auto"/>
        <w:rPr>
          <w:rFonts w:cs="Arial"/>
          <w:b/>
          <w:bCs/>
          <w:color w:val="242424"/>
          <w:sz w:val="32"/>
          <w:szCs w:val="32"/>
          <w:lang w:val="en-GB"/>
        </w:rPr>
      </w:pPr>
      <w:r w:rsidRPr="00762AD5">
        <w:rPr>
          <w:rFonts w:cs="Arial"/>
          <w:b/>
          <w:bCs/>
          <w:color w:val="242424"/>
          <w:sz w:val="32"/>
          <w:szCs w:val="32"/>
          <w:lang w:val="en-GB"/>
        </w:rPr>
        <w:t>From standard parts to special solutions</w:t>
      </w:r>
    </w:p>
    <w:p w14:paraId="11674F55" w14:textId="77777777" w:rsidR="00844FAE" w:rsidRPr="00762AD5" w:rsidRDefault="00844FAE" w:rsidP="00D22602">
      <w:pPr>
        <w:spacing w:line="288" w:lineRule="auto"/>
        <w:rPr>
          <w:rFonts w:cs="Arial"/>
          <w:b/>
          <w:bCs/>
          <w:color w:val="242424"/>
          <w:sz w:val="22"/>
          <w:szCs w:val="22"/>
          <w:lang w:val="en-GB"/>
        </w:rPr>
      </w:pPr>
    </w:p>
    <w:p w14:paraId="1A3A3160" w14:textId="628D6270" w:rsidR="00D22602" w:rsidRPr="00762AD5" w:rsidRDefault="00AB6F26" w:rsidP="00C44662">
      <w:pPr>
        <w:spacing w:line="288" w:lineRule="auto"/>
        <w:rPr>
          <w:rFonts w:cs="Arial"/>
          <w:b/>
          <w:bCs/>
          <w:sz w:val="22"/>
          <w:szCs w:val="22"/>
          <w:lang w:val="en-GB"/>
        </w:rPr>
      </w:pPr>
      <w:r w:rsidRPr="00762AD5">
        <w:rPr>
          <w:rFonts w:cs="Arial"/>
          <w:b/>
          <w:bCs/>
          <w:sz w:val="22"/>
          <w:szCs w:val="22"/>
          <w:lang w:val="en-GB"/>
        </w:rPr>
        <w:t xml:space="preserve">At the FBM 2023, the NORMTEILWERK ROBERT BLOHM, </w:t>
      </w:r>
      <w:proofErr w:type="spellStart"/>
      <w:r w:rsidRPr="00762AD5">
        <w:rPr>
          <w:rFonts w:cs="Arial"/>
          <w:b/>
          <w:bCs/>
          <w:sz w:val="22"/>
          <w:szCs w:val="22"/>
          <w:lang w:val="en-GB"/>
        </w:rPr>
        <w:t>Büchen</w:t>
      </w:r>
      <w:proofErr w:type="spellEnd"/>
      <w:r w:rsidRPr="00762AD5">
        <w:rPr>
          <w:rFonts w:cs="Arial"/>
          <w:b/>
          <w:bCs/>
          <w:sz w:val="22"/>
          <w:szCs w:val="22"/>
          <w:lang w:val="en-GB"/>
        </w:rPr>
        <w:t xml:space="preserve"> will be showcasing itself as a competent and versatile partner to mechanical engineering. The specialists for the production and distribution of standard and precision parts will be presenting a selection of their extensive product portfolio. One focus is on individual special solutions, which BLOHM develops and implements together with the customer on the basis of ultra-modern production technology and decades of expertise.</w:t>
      </w:r>
    </w:p>
    <w:p w14:paraId="435B1A70" w14:textId="4584FDA7" w:rsidR="00844FAE" w:rsidRPr="00762AD5" w:rsidRDefault="00844FAE" w:rsidP="00D22602">
      <w:pPr>
        <w:spacing w:line="288" w:lineRule="auto"/>
        <w:rPr>
          <w:rFonts w:cs="Arial"/>
          <w:color w:val="242424"/>
          <w:sz w:val="22"/>
          <w:szCs w:val="22"/>
          <w:lang w:val="en-GB"/>
        </w:rPr>
      </w:pPr>
    </w:p>
    <w:p w14:paraId="1E42C999" w14:textId="4B07566B" w:rsidR="009F04FF" w:rsidRPr="00762AD5" w:rsidRDefault="00417AAC" w:rsidP="00DE3E9A">
      <w:pPr>
        <w:spacing w:line="288" w:lineRule="auto"/>
        <w:rPr>
          <w:rFonts w:cs="Arial"/>
          <w:color w:val="242424"/>
          <w:sz w:val="22"/>
          <w:szCs w:val="22"/>
          <w:lang w:val="en-GB"/>
        </w:rPr>
      </w:pPr>
      <w:r w:rsidRPr="00762AD5">
        <w:rPr>
          <w:rFonts w:cs="Arial"/>
          <w:color w:val="242424"/>
          <w:sz w:val="22"/>
          <w:szCs w:val="22"/>
          <w:lang w:val="en-GB"/>
        </w:rPr>
        <w:t xml:space="preserve">BLOHM will not only present a large selection of drill bushes, standard and operating parts at the FMB, but will also highlight its extensive expertise and possibilities in the area of customised special production. With decades of experience in the industry, the </w:t>
      </w:r>
      <w:proofErr w:type="spellStart"/>
      <w:r w:rsidRPr="00762AD5">
        <w:rPr>
          <w:rFonts w:cs="Arial"/>
          <w:color w:val="242424"/>
          <w:sz w:val="22"/>
          <w:szCs w:val="22"/>
          <w:lang w:val="en-GB"/>
        </w:rPr>
        <w:t>Büchen</w:t>
      </w:r>
      <w:proofErr w:type="spellEnd"/>
      <w:r w:rsidRPr="00762AD5">
        <w:rPr>
          <w:rFonts w:cs="Arial"/>
          <w:color w:val="242424"/>
          <w:sz w:val="22"/>
          <w:szCs w:val="22"/>
          <w:lang w:val="en-GB"/>
        </w:rPr>
        <w:t>-based company has established itself as a trustworthy partner for tailor-made solutions in this field. The customer benefits from high-performance machining technology and a highly qualified team of experts. The customised solutions can be made from steel or stainless steel and are used, among others, in machine construction, the automotive industry and in the aerospace industries.</w:t>
      </w:r>
    </w:p>
    <w:p w14:paraId="331A191A" w14:textId="77777777" w:rsidR="00DE3E9A" w:rsidRPr="00762AD5" w:rsidRDefault="00DE3E9A" w:rsidP="00DE3E9A">
      <w:pPr>
        <w:spacing w:line="288" w:lineRule="auto"/>
        <w:rPr>
          <w:rFonts w:cs="Arial"/>
          <w:color w:val="242424"/>
          <w:sz w:val="22"/>
          <w:szCs w:val="22"/>
          <w:lang w:val="en-GB"/>
        </w:rPr>
      </w:pPr>
    </w:p>
    <w:p w14:paraId="7709AB3B" w14:textId="3B5FCB5E" w:rsidR="00DE3E9A" w:rsidRPr="00762AD5" w:rsidRDefault="00482CCC" w:rsidP="00DE3E9A">
      <w:pPr>
        <w:spacing w:line="288" w:lineRule="auto"/>
        <w:rPr>
          <w:rFonts w:cs="Arial"/>
          <w:b/>
          <w:bCs/>
          <w:color w:val="242424"/>
          <w:sz w:val="22"/>
          <w:szCs w:val="22"/>
          <w:lang w:val="en-GB"/>
        </w:rPr>
      </w:pPr>
      <w:r w:rsidRPr="00762AD5">
        <w:rPr>
          <w:rFonts w:cs="Arial"/>
          <w:b/>
          <w:bCs/>
          <w:color w:val="242424"/>
          <w:sz w:val="22"/>
          <w:szCs w:val="22"/>
          <w:lang w:val="en-GB"/>
        </w:rPr>
        <w:t>Individual solutions for customer-specific requirements</w:t>
      </w:r>
    </w:p>
    <w:p w14:paraId="2AD3EF3F" w14:textId="0B406D30" w:rsidR="009C2824" w:rsidRPr="00762AD5" w:rsidRDefault="009C2824" w:rsidP="00482CCC">
      <w:pPr>
        <w:spacing w:line="288" w:lineRule="auto"/>
        <w:rPr>
          <w:rFonts w:cs="Arial"/>
          <w:color w:val="242424"/>
          <w:sz w:val="22"/>
          <w:szCs w:val="22"/>
          <w:lang w:val="en-GB"/>
        </w:rPr>
      </w:pPr>
      <w:r w:rsidRPr="00762AD5">
        <w:rPr>
          <w:rFonts w:cs="Arial"/>
          <w:color w:val="242424"/>
          <w:sz w:val="22"/>
          <w:szCs w:val="22"/>
          <w:lang w:val="en-GB"/>
        </w:rPr>
        <w:t xml:space="preserve">Examples of customised machine elements from BLOHM include pinion shafts, traverse and drive spindles and polygon shafts. All these special parts are made of durable quality steel and are turned, hardened and ground at the production site in </w:t>
      </w:r>
      <w:proofErr w:type="spellStart"/>
      <w:r w:rsidRPr="00762AD5">
        <w:rPr>
          <w:rFonts w:cs="Arial"/>
          <w:color w:val="242424"/>
          <w:sz w:val="22"/>
          <w:szCs w:val="22"/>
          <w:lang w:val="en-GB"/>
        </w:rPr>
        <w:t>Büchen</w:t>
      </w:r>
      <w:proofErr w:type="spellEnd"/>
      <w:r w:rsidRPr="00762AD5">
        <w:rPr>
          <w:rFonts w:cs="Arial"/>
          <w:color w:val="242424"/>
          <w:sz w:val="22"/>
          <w:szCs w:val="22"/>
          <w:lang w:val="en-GB"/>
        </w:rPr>
        <w:t xml:space="preserve"> in northern Germany.</w:t>
      </w:r>
    </w:p>
    <w:p w14:paraId="27BB9567" w14:textId="77777777" w:rsidR="009C2824" w:rsidRPr="00762AD5" w:rsidRDefault="009C2824" w:rsidP="00482CCC">
      <w:pPr>
        <w:spacing w:line="288" w:lineRule="auto"/>
        <w:rPr>
          <w:rFonts w:cs="Arial"/>
          <w:color w:val="242424"/>
          <w:sz w:val="22"/>
          <w:szCs w:val="22"/>
          <w:lang w:val="en-GB"/>
        </w:rPr>
      </w:pPr>
    </w:p>
    <w:p w14:paraId="6DC80988" w14:textId="384A58B5" w:rsidR="004F0170" w:rsidRPr="00762AD5" w:rsidRDefault="00DE3E9A" w:rsidP="00807AB9">
      <w:pPr>
        <w:pStyle w:val="Listenabsatz"/>
        <w:numPr>
          <w:ilvl w:val="0"/>
          <w:numId w:val="21"/>
        </w:numPr>
        <w:spacing w:line="288" w:lineRule="auto"/>
        <w:rPr>
          <w:rFonts w:cs="Arial"/>
          <w:b/>
          <w:bCs/>
          <w:color w:val="242424"/>
          <w:sz w:val="22"/>
          <w:szCs w:val="22"/>
          <w:lang w:val="en-GB"/>
        </w:rPr>
      </w:pPr>
      <w:r w:rsidRPr="00762AD5">
        <w:rPr>
          <w:rFonts w:cs="Arial"/>
          <w:b/>
          <w:bCs/>
          <w:color w:val="242424"/>
          <w:sz w:val="22"/>
          <w:szCs w:val="22"/>
          <w:lang w:val="en-GB"/>
        </w:rPr>
        <w:t>Pinion shafts</w:t>
      </w:r>
      <w:r w:rsidRPr="00762AD5">
        <w:rPr>
          <w:rFonts w:cs="Arial"/>
          <w:color w:val="242424"/>
          <w:sz w:val="22"/>
          <w:szCs w:val="22"/>
          <w:lang w:val="en-GB"/>
        </w:rPr>
        <w:t xml:space="preserve"> connect pinion and drive shaft in one component. They are compact and efficient and, due to these properties, are the preferred choice in the automotive industry, aerospace and general mechanical engineering for the transmission of high torques. The one-piece assembly is usually made from a single piece of steel.</w:t>
      </w:r>
    </w:p>
    <w:p w14:paraId="40D317D1" w14:textId="6B21360B" w:rsidR="00DE3E9A" w:rsidRPr="00762AD5" w:rsidRDefault="0011676D" w:rsidP="00807AB9">
      <w:pPr>
        <w:pStyle w:val="Listenabsatz"/>
        <w:numPr>
          <w:ilvl w:val="0"/>
          <w:numId w:val="21"/>
        </w:numPr>
        <w:spacing w:line="288" w:lineRule="auto"/>
        <w:rPr>
          <w:rFonts w:cs="Arial"/>
          <w:b/>
          <w:bCs/>
          <w:color w:val="242424"/>
          <w:sz w:val="22"/>
          <w:szCs w:val="22"/>
          <w:lang w:val="en-GB"/>
        </w:rPr>
      </w:pPr>
      <w:r w:rsidRPr="00762AD5">
        <w:rPr>
          <w:rFonts w:cs="Arial"/>
          <w:b/>
          <w:bCs/>
          <w:color w:val="242424"/>
          <w:sz w:val="22"/>
          <w:szCs w:val="22"/>
          <w:lang w:val="en-GB"/>
        </w:rPr>
        <w:t>Traverse and drive spindles</w:t>
      </w:r>
      <w:r w:rsidRPr="00762AD5">
        <w:rPr>
          <w:rFonts w:cs="Arial"/>
          <w:color w:val="242424"/>
          <w:sz w:val="22"/>
          <w:szCs w:val="22"/>
          <w:lang w:val="en-GB"/>
        </w:rPr>
        <w:t xml:space="preserve"> are used, among other things, in coolant pumps of lathes, milling machines or grinding machines. Thanks to its highly efficient machine park, BLOHM manufactures these demanding components to the highest precision, even with complex geometries.</w:t>
      </w:r>
    </w:p>
    <w:p w14:paraId="0AED084F" w14:textId="7423A755" w:rsidR="00DE3E9A" w:rsidRPr="00762AD5" w:rsidRDefault="00DE3E9A" w:rsidP="00AB19FA">
      <w:pPr>
        <w:pStyle w:val="Listenabsatz"/>
        <w:numPr>
          <w:ilvl w:val="0"/>
          <w:numId w:val="21"/>
        </w:numPr>
        <w:spacing w:line="288" w:lineRule="auto"/>
        <w:rPr>
          <w:rFonts w:cs="Arial"/>
          <w:b/>
          <w:bCs/>
          <w:color w:val="242424"/>
          <w:sz w:val="22"/>
          <w:szCs w:val="22"/>
          <w:lang w:val="en-GB"/>
        </w:rPr>
      </w:pPr>
      <w:r w:rsidRPr="00762AD5">
        <w:rPr>
          <w:rFonts w:cs="Arial"/>
          <w:b/>
          <w:bCs/>
          <w:color w:val="242424"/>
          <w:sz w:val="22"/>
          <w:szCs w:val="22"/>
          <w:lang w:val="en-GB"/>
        </w:rPr>
        <w:t>Polygon shafts</w:t>
      </w:r>
      <w:r w:rsidRPr="00762AD5">
        <w:rPr>
          <w:rFonts w:cs="Arial"/>
          <w:color w:val="242424"/>
          <w:sz w:val="22"/>
          <w:szCs w:val="22"/>
          <w:lang w:val="en-GB"/>
        </w:rPr>
        <w:t xml:space="preserve"> have a polygonal cross-section, which is based on e.g. an equilateral triangle or a square. Due to their high centring precision and simultaneously greatly reduced stress concentration, polygon shaft connections are very well suited for the transmission of high torques and are used, among other things, in manual transmissions.</w:t>
      </w:r>
    </w:p>
    <w:p w14:paraId="609B4B55" w14:textId="77777777" w:rsidR="00A33705" w:rsidRPr="00762AD5" w:rsidRDefault="00A33705" w:rsidP="00A33705">
      <w:pPr>
        <w:spacing w:line="288" w:lineRule="auto"/>
        <w:rPr>
          <w:rFonts w:cs="Arial"/>
          <w:color w:val="242424"/>
          <w:sz w:val="22"/>
          <w:szCs w:val="22"/>
          <w:lang w:val="en-GB"/>
        </w:rPr>
      </w:pPr>
    </w:p>
    <w:p w14:paraId="5F843A40" w14:textId="77777777" w:rsidR="00762AD5" w:rsidRPr="00762AD5" w:rsidRDefault="00762AD5" w:rsidP="00A33705">
      <w:pPr>
        <w:spacing w:line="288" w:lineRule="auto"/>
        <w:rPr>
          <w:rFonts w:cs="Arial"/>
          <w:color w:val="242424"/>
          <w:sz w:val="22"/>
          <w:szCs w:val="22"/>
          <w:lang w:val="en-GB"/>
        </w:rPr>
      </w:pPr>
    </w:p>
    <w:p w14:paraId="2FA2E159" w14:textId="77777777" w:rsidR="00762AD5" w:rsidRPr="00762AD5" w:rsidRDefault="00762AD5" w:rsidP="00A33705">
      <w:pPr>
        <w:spacing w:line="288" w:lineRule="auto"/>
        <w:rPr>
          <w:rFonts w:cs="Arial"/>
          <w:color w:val="242424"/>
          <w:sz w:val="22"/>
          <w:szCs w:val="22"/>
          <w:lang w:val="en-GB"/>
        </w:rPr>
      </w:pPr>
    </w:p>
    <w:p w14:paraId="7AEEBD58" w14:textId="77777777" w:rsidR="00EA26A7" w:rsidRPr="00762AD5" w:rsidRDefault="00EA26A7" w:rsidP="00482CCC">
      <w:pPr>
        <w:spacing w:line="288" w:lineRule="auto"/>
        <w:rPr>
          <w:rFonts w:cs="Arial"/>
          <w:b/>
          <w:bCs/>
          <w:color w:val="242424"/>
          <w:sz w:val="22"/>
          <w:szCs w:val="22"/>
          <w:lang w:val="en-GB"/>
        </w:rPr>
      </w:pPr>
      <w:r w:rsidRPr="00762AD5">
        <w:rPr>
          <w:rFonts w:cs="Arial"/>
          <w:b/>
          <w:bCs/>
          <w:color w:val="242424"/>
          <w:sz w:val="22"/>
          <w:szCs w:val="22"/>
          <w:lang w:val="en-GB"/>
        </w:rPr>
        <w:lastRenderedPageBreak/>
        <w:t>The correct drill bush for diverse requirements</w:t>
      </w:r>
    </w:p>
    <w:p w14:paraId="6A0A158C" w14:textId="27139BE8" w:rsidR="00DE3E9A" w:rsidRPr="00762AD5" w:rsidRDefault="00DE3E9A" w:rsidP="00EA26A7">
      <w:pPr>
        <w:spacing w:line="288" w:lineRule="auto"/>
        <w:rPr>
          <w:rFonts w:cs="Arial"/>
          <w:color w:val="242424"/>
          <w:sz w:val="22"/>
          <w:szCs w:val="22"/>
          <w:lang w:val="en-GB"/>
        </w:rPr>
      </w:pPr>
      <w:r w:rsidRPr="00762AD5">
        <w:rPr>
          <w:rFonts w:cs="Arial"/>
          <w:color w:val="242424"/>
          <w:sz w:val="22"/>
          <w:szCs w:val="22"/>
          <w:lang w:val="en-GB"/>
        </w:rPr>
        <w:t xml:space="preserve">As a specialist for rotationally symmetrical parts, BLOHM manufactures an extensive range of standardised drill bushes. As with all BLOHM products, the drill bushes are manufactured on modern machines from hardened, wear resistant quality steel. Drill bushes enable precise drill guidance and the correspondingly rapid and accurate machining of workpieces. Pitch and angular tolerances can be precisely maintained. Furthermore, drill bushes are used in the manufacture of clamping and measuring devices. BLOHM offers various designs of drill bushes for differing requirements. In addition to DIN 179 cylindrical drill bushes, the range also includes among others DIN 172 flanged drill bushes and DIN 173 push-in drill bushes and drill bush clamps. </w:t>
      </w:r>
    </w:p>
    <w:p w14:paraId="210A5D43" w14:textId="77777777" w:rsidR="00DE3E9A" w:rsidRPr="00762AD5" w:rsidRDefault="00DE3E9A" w:rsidP="00D22602">
      <w:pPr>
        <w:spacing w:line="288" w:lineRule="auto"/>
        <w:rPr>
          <w:rFonts w:cs="Arial"/>
          <w:color w:val="242424"/>
          <w:sz w:val="22"/>
          <w:szCs w:val="22"/>
          <w:lang w:val="en-GB"/>
        </w:rPr>
      </w:pPr>
    </w:p>
    <w:p w14:paraId="50792CDE" w14:textId="04B3CA50" w:rsidR="00DE3E9A" w:rsidRPr="00762AD5" w:rsidRDefault="00A33705" w:rsidP="00D22602">
      <w:pPr>
        <w:spacing w:line="288" w:lineRule="auto"/>
        <w:rPr>
          <w:rFonts w:cs="Arial"/>
          <w:b/>
          <w:bCs/>
          <w:color w:val="242424"/>
          <w:sz w:val="22"/>
          <w:szCs w:val="22"/>
          <w:lang w:val="en-GB"/>
        </w:rPr>
      </w:pPr>
      <w:r w:rsidRPr="00762AD5">
        <w:rPr>
          <w:rFonts w:cs="Arial"/>
          <w:b/>
          <w:bCs/>
          <w:color w:val="242424"/>
          <w:sz w:val="22"/>
          <w:szCs w:val="22"/>
          <w:lang w:val="en-GB"/>
        </w:rPr>
        <w:t>More than 28,000 standard and operating parts</w:t>
      </w:r>
    </w:p>
    <w:p w14:paraId="56D72F79" w14:textId="1571DE44" w:rsidR="00A33705" w:rsidRPr="00762AD5" w:rsidRDefault="00A33705" w:rsidP="00B01D06">
      <w:pPr>
        <w:spacing w:line="288" w:lineRule="auto"/>
        <w:rPr>
          <w:rFonts w:cs="Arial"/>
          <w:sz w:val="22"/>
          <w:szCs w:val="22"/>
          <w:lang w:val="en-GB"/>
        </w:rPr>
      </w:pPr>
      <w:r w:rsidRPr="00762AD5">
        <w:rPr>
          <w:rFonts w:cs="Arial"/>
          <w:sz w:val="22"/>
          <w:szCs w:val="22"/>
          <w:lang w:val="en-GB"/>
        </w:rPr>
        <w:t xml:space="preserve">When developers, designers or production managers are also looking for spring plungers, indexing plungers or ball lock pins for machines and fixtures, then by NORMTEILWERK ROBERT BLOHM they are at the right address. In the online shop of the </w:t>
      </w:r>
      <w:proofErr w:type="spellStart"/>
      <w:r w:rsidRPr="00762AD5">
        <w:rPr>
          <w:rFonts w:cs="Arial"/>
          <w:sz w:val="22"/>
          <w:szCs w:val="22"/>
          <w:lang w:val="en-GB"/>
        </w:rPr>
        <w:t>Büchen</w:t>
      </w:r>
      <w:proofErr w:type="spellEnd"/>
      <w:r w:rsidRPr="00762AD5">
        <w:rPr>
          <w:rFonts w:cs="Arial"/>
          <w:sz w:val="22"/>
          <w:szCs w:val="22"/>
          <w:lang w:val="en-GB"/>
        </w:rPr>
        <w:t>-based company, the user will find a total of more than 28,000 items and hence, always a perfect solution. At the FMB in Bad Salzuflen, BLOHM will present a cross-section of its extensive portfolio.</w:t>
      </w:r>
    </w:p>
    <w:p w14:paraId="2A513726" w14:textId="77777777" w:rsidR="00930EB8" w:rsidRPr="00762AD5" w:rsidRDefault="00930EB8" w:rsidP="00930EB8">
      <w:pPr>
        <w:pStyle w:val="pf0"/>
        <w:spacing w:before="0" w:beforeAutospacing="0" w:after="0" w:afterAutospacing="0" w:line="288" w:lineRule="auto"/>
        <w:rPr>
          <w:rFonts w:ascii="Arial" w:hAnsi="Arial" w:cs="Arial"/>
          <w:sz w:val="22"/>
          <w:szCs w:val="22"/>
          <w:lang w:val="en-GB"/>
        </w:rPr>
      </w:pPr>
    </w:p>
    <w:p w14:paraId="2EC83BB7" w14:textId="4C650123" w:rsidR="00040574" w:rsidRPr="00762AD5" w:rsidRDefault="00040574" w:rsidP="00040574">
      <w:pPr>
        <w:spacing w:line="288" w:lineRule="auto"/>
        <w:ind w:right="-142"/>
        <w:rPr>
          <w:rFonts w:cs="Arial"/>
          <w:b/>
          <w:bCs/>
          <w:spacing w:val="2"/>
          <w:sz w:val="22"/>
          <w:szCs w:val="22"/>
          <w:lang w:val="en-GB"/>
        </w:rPr>
      </w:pPr>
      <w:r w:rsidRPr="00762AD5">
        <w:rPr>
          <w:rFonts w:cs="Arial"/>
          <w:b/>
          <w:bCs/>
          <w:spacing w:val="2"/>
          <w:sz w:val="22"/>
          <w:szCs w:val="22"/>
          <w:lang w:val="en-GB"/>
        </w:rPr>
        <w:t>Visit us from 8-10 November at the FMB 2023 in Bad Salzuflen in Hall 20, Booth C6.</w:t>
      </w:r>
    </w:p>
    <w:p w14:paraId="0F591DD3" w14:textId="77777777" w:rsidR="00930EB8" w:rsidRPr="00762AD5" w:rsidRDefault="00930EB8" w:rsidP="00930EB8">
      <w:pPr>
        <w:pStyle w:val="pf0"/>
        <w:spacing w:before="0" w:beforeAutospacing="0" w:after="0" w:afterAutospacing="0" w:line="288" w:lineRule="auto"/>
        <w:rPr>
          <w:rFonts w:ascii="Arial" w:hAnsi="Arial" w:cs="Arial"/>
          <w:sz w:val="22"/>
          <w:szCs w:val="22"/>
          <w:lang w:val="en-GB"/>
        </w:rPr>
      </w:pPr>
    </w:p>
    <w:p w14:paraId="5D14C997" w14:textId="77777777" w:rsidR="00AB19FA" w:rsidRPr="00762AD5" w:rsidRDefault="00AB19FA" w:rsidP="00930EB8">
      <w:pPr>
        <w:pStyle w:val="pf0"/>
        <w:spacing w:before="0" w:beforeAutospacing="0" w:after="0" w:afterAutospacing="0" w:line="288" w:lineRule="auto"/>
        <w:rPr>
          <w:rFonts w:ascii="Arial" w:hAnsi="Arial" w:cs="Arial"/>
          <w:sz w:val="22"/>
          <w:szCs w:val="22"/>
          <w:lang w:val="en-GB"/>
        </w:rPr>
      </w:pPr>
    </w:p>
    <w:p w14:paraId="22036A63" w14:textId="714B3AA8" w:rsidR="00844FAE" w:rsidRPr="00762AD5" w:rsidRDefault="00844FAE" w:rsidP="00FA26C1">
      <w:pPr>
        <w:spacing w:line="288" w:lineRule="auto"/>
        <w:rPr>
          <w:rFonts w:cs="Arial"/>
          <w:i/>
          <w:iCs/>
          <w:sz w:val="22"/>
          <w:szCs w:val="22"/>
          <w:lang w:val="en-GB"/>
        </w:rPr>
      </w:pPr>
      <w:r w:rsidRPr="00762AD5">
        <w:rPr>
          <w:rFonts w:cs="Arial"/>
          <w:i/>
          <w:iCs/>
          <w:sz w:val="22"/>
          <w:szCs w:val="22"/>
          <w:lang w:val="en-GB"/>
        </w:rPr>
        <w:t>(Characters including spaces: 4,023)</w:t>
      </w:r>
    </w:p>
    <w:p w14:paraId="5C89C705" w14:textId="77777777" w:rsidR="00844FAE" w:rsidRPr="00762AD5" w:rsidRDefault="00844FAE" w:rsidP="00FA26C1">
      <w:pPr>
        <w:spacing w:line="288" w:lineRule="auto"/>
        <w:rPr>
          <w:rFonts w:cs="Arial"/>
          <w:sz w:val="22"/>
          <w:szCs w:val="22"/>
          <w:lang w:val="en-GB"/>
        </w:rPr>
      </w:pPr>
    </w:p>
    <w:p w14:paraId="58479F23" w14:textId="77777777" w:rsidR="00AD02F2" w:rsidRDefault="00AD02F2" w:rsidP="00FA26C1">
      <w:pPr>
        <w:spacing w:line="288" w:lineRule="auto"/>
        <w:rPr>
          <w:rFonts w:cs="Arial"/>
          <w:sz w:val="22"/>
          <w:szCs w:val="22"/>
          <w:lang w:val="en-GB"/>
        </w:rPr>
      </w:pPr>
    </w:p>
    <w:p w14:paraId="5D297D7B" w14:textId="77777777" w:rsidR="00762AD5" w:rsidRPr="00762AD5" w:rsidRDefault="00762AD5" w:rsidP="00FA26C1">
      <w:pPr>
        <w:spacing w:line="288" w:lineRule="auto"/>
        <w:rPr>
          <w:rFonts w:cs="Arial"/>
          <w:sz w:val="22"/>
          <w:szCs w:val="22"/>
          <w:lang w:val="en-GB"/>
        </w:rPr>
      </w:pPr>
    </w:p>
    <w:p w14:paraId="715C8E55" w14:textId="77777777" w:rsidR="00AD02F2" w:rsidRPr="00762AD5" w:rsidRDefault="00AD02F2" w:rsidP="00FA26C1">
      <w:pPr>
        <w:spacing w:line="288" w:lineRule="auto"/>
        <w:rPr>
          <w:rFonts w:cs="Arial"/>
          <w:sz w:val="22"/>
          <w:szCs w:val="22"/>
          <w:lang w:val="en-GB"/>
        </w:rPr>
      </w:pPr>
    </w:p>
    <w:p w14:paraId="2CA4F6CA" w14:textId="77777777" w:rsidR="00844FAE" w:rsidRPr="00762AD5" w:rsidRDefault="00844FAE" w:rsidP="00FA26C1">
      <w:pPr>
        <w:spacing w:line="288" w:lineRule="auto"/>
        <w:rPr>
          <w:rFonts w:cs="Arial"/>
          <w:b/>
          <w:bCs/>
          <w:sz w:val="22"/>
          <w:szCs w:val="22"/>
          <w:lang w:val="en-GB"/>
        </w:rPr>
      </w:pPr>
      <w:r w:rsidRPr="00762AD5">
        <w:rPr>
          <w:rFonts w:cs="Arial"/>
          <w:b/>
          <w:bCs/>
          <w:sz w:val="22"/>
          <w:szCs w:val="22"/>
          <w:lang w:val="en-GB"/>
        </w:rPr>
        <w:t>Short profile about NORMTEILWERK ROBERT BLOHM</w:t>
      </w:r>
    </w:p>
    <w:p w14:paraId="4F9C7368" w14:textId="77777777" w:rsidR="00844FAE" w:rsidRPr="00762AD5" w:rsidRDefault="00844FAE" w:rsidP="00FA26C1">
      <w:pPr>
        <w:spacing w:line="288" w:lineRule="auto"/>
        <w:rPr>
          <w:rFonts w:cs="Arial"/>
          <w:b/>
          <w:bCs/>
          <w:sz w:val="22"/>
          <w:szCs w:val="22"/>
          <w:lang w:val="en-GB"/>
        </w:rPr>
      </w:pPr>
    </w:p>
    <w:p w14:paraId="40043652" w14:textId="11D59D57" w:rsidR="00844FAE" w:rsidRPr="00762AD5" w:rsidRDefault="00844FAE" w:rsidP="00FA26C1">
      <w:pPr>
        <w:spacing w:line="288" w:lineRule="auto"/>
        <w:rPr>
          <w:rFonts w:cs="Arial"/>
          <w:sz w:val="22"/>
          <w:szCs w:val="22"/>
          <w:lang w:val="en-GB"/>
        </w:rPr>
      </w:pPr>
      <w:r w:rsidRPr="00762AD5">
        <w:rPr>
          <w:rFonts w:cs="Arial"/>
          <w:sz w:val="22"/>
          <w:szCs w:val="22"/>
          <w:lang w:val="en-GB"/>
        </w:rPr>
        <w:t xml:space="preserve">NORMTEILWERK ROBERT BLOHM, founded in Schleswig-Holstein in 1934, is a renowned manufacturer of drill bushes, operating and standard parts as well as sophisticated special solutions based on customer drawings. For more than 80 years, BLOHM has been an internationally renowned specialist for the production of rotationally symmetrical parts and has always stood for the highest precision and quality. </w:t>
      </w:r>
      <w:r w:rsidRPr="00762AD5">
        <w:rPr>
          <w:rFonts w:cs="Arial"/>
          <w:sz w:val="22"/>
          <w:szCs w:val="22"/>
          <w:lang w:val="en-GB"/>
        </w:rPr>
        <w:br/>
        <w:t xml:space="preserve">Our portfolio includes around 28,000 high-quality products that, due to their stability can withstand high loads and also meet special requirements. This means that we can primarily target partners from trade and industry who rely on durable and high-quality parts. We have our own high-performance and modern machine park at our disposal for the production of </w:t>
      </w:r>
      <w:r w:rsidRPr="00762AD5">
        <w:rPr>
          <w:rFonts w:cs="Arial"/>
          <w:color w:val="000000" w:themeColor="text1"/>
          <w:sz w:val="22"/>
          <w:szCs w:val="22"/>
          <w:lang w:val="en-GB"/>
        </w:rPr>
        <w:t>precision parts.</w:t>
      </w:r>
      <w:r w:rsidRPr="00762AD5">
        <w:rPr>
          <w:rFonts w:cs="Arial"/>
          <w:sz w:val="22"/>
          <w:szCs w:val="22"/>
          <w:lang w:val="en-GB"/>
        </w:rPr>
        <w:t xml:space="preserve"> Possible areas of application for the various bushes and standard parts are machine, special machine and plant construction and mould and tool making. We value long-term partner relationships with our customers, highest quality and on-time delivery. With an eye on the future, we have also been providing training for the next generation of skilled workers for decades.</w:t>
      </w:r>
    </w:p>
    <w:p w14:paraId="2D6BBDE9" w14:textId="77777777" w:rsidR="00BB328E" w:rsidRPr="00762AD5" w:rsidRDefault="00BB328E" w:rsidP="00FA26C1">
      <w:pPr>
        <w:spacing w:line="288" w:lineRule="auto"/>
        <w:rPr>
          <w:rFonts w:cs="Arial"/>
          <w:sz w:val="22"/>
          <w:szCs w:val="22"/>
          <w:lang w:val="en-GB"/>
        </w:rPr>
      </w:pPr>
    </w:p>
    <w:p w14:paraId="57FE2B26" w14:textId="63803A0F" w:rsidR="00844FAE" w:rsidRDefault="00844FAE" w:rsidP="00FA26C1">
      <w:pPr>
        <w:spacing w:line="288" w:lineRule="auto"/>
        <w:rPr>
          <w:rFonts w:cs="Arial"/>
          <w:b/>
          <w:bCs/>
          <w:sz w:val="22"/>
          <w:szCs w:val="22"/>
        </w:rPr>
      </w:pPr>
      <w:r>
        <w:rPr>
          <w:rFonts w:cs="Arial"/>
          <w:b/>
          <w:bCs/>
          <w:sz w:val="22"/>
          <w:szCs w:val="22"/>
        </w:rPr>
        <w:lastRenderedPageBreak/>
        <w:t xml:space="preserve">Image </w:t>
      </w:r>
      <w:proofErr w:type="spellStart"/>
      <w:r>
        <w:rPr>
          <w:rFonts w:cs="Arial"/>
          <w:b/>
          <w:bCs/>
          <w:sz w:val="22"/>
          <w:szCs w:val="22"/>
        </w:rPr>
        <w:t>overview</w:t>
      </w:r>
      <w:proofErr w:type="spellEnd"/>
      <w:r>
        <w:rPr>
          <w:rFonts w:cs="Arial"/>
          <w:b/>
          <w:bCs/>
          <w:sz w:val="22"/>
          <w:szCs w:val="22"/>
        </w:rPr>
        <w:t>:</w:t>
      </w:r>
    </w:p>
    <w:p w14:paraId="79DD37DA" w14:textId="01D654DE" w:rsidR="004F742C" w:rsidRDefault="004F742C" w:rsidP="004F742C">
      <w:pPr>
        <w:spacing w:line="288" w:lineRule="auto"/>
        <w:rPr>
          <w:rFonts w:cs="Arial"/>
          <w:b/>
          <w:bCs/>
          <w:sz w:val="22"/>
          <w:szCs w:val="22"/>
        </w:rPr>
      </w:pPr>
      <w:r>
        <w:rPr>
          <w:rFonts w:cs="Arial"/>
          <w:b/>
          <w:bCs/>
          <w:sz w:val="22"/>
          <w:szCs w:val="22"/>
        </w:rPr>
        <w:t>Blohm_Sonderfertigung.jpg</w:t>
      </w:r>
    </w:p>
    <w:p w14:paraId="6A0ED4D0" w14:textId="4D6F3EB4" w:rsidR="003B5B82" w:rsidRDefault="004F742C" w:rsidP="00FA26C1">
      <w:pPr>
        <w:spacing w:line="288" w:lineRule="auto"/>
        <w:rPr>
          <w:rFonts w:cs="Arial"/>
          <w:b/>
          <w:bCs/>
          <w:sz w:val="22"/>
          <w:szCs w:val="22"/>
        </w:rPr>
      </w:pPr>
      <w:r>
        <w:rPr>
          <w:rFonts w:cs="Arial"/>
          <w:noProof/>
          <w:color w:val="242424"/>
          <w:sz w:val="22"/>
          <w:szCs w:val="22"/>
        </w:rPr>
        <w:drawing>
          <wp:inline distT="0" distB="0" distL="0" distR="0" wp14:anchorId="3FC56166" wp14:editId="17F09464">
            <wp:extent cx="4699755" cy="3458497"/>
            <wp:effectExtent l="0" t="0" r="0" b="0"/>
            <wp:docPr id="1509296592" name="Grafik 1" descr="Ein Bild, das Schraube, Metallwaren, Befestigungselement, Hart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96592" name="Grafik 1" descr="Ein Bild, das Schraube, Metallwaren, Befestigungselement, Hartwaren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900059" cy="3605898"/>
                    </a:xfrm>
                    <a:prstGeom prst="rect">
                      <a:avLst/>
                    </a:prstGeom>
                  </pic:spPr>
                </pic:pic>
              </a:graphicData>
            </a:graphic>
          </wp:inline>
        </w:drawing>
      </w:r>
    </w:p>
    <w:p w14:paraId="312CE1B6" w14:textId="357882FE" w:rsidR="004F742C" w:rsidRPr="00762AD5" w:rsidRDefault="00BB328E" w:rsidP="00BB328E">
      <w:pPr>
        <w:spacing w:line="288" w:lineRule="auto"/>
        <w:rPr>
          <w:rFonts w:cs="Arial"/>
          <w:sz w:val="22"/>
          <w:szCs w:val="22"/>
          <w:lang w:val="en-GB"/>
        </w:rPr>
      </w:pPr>
      <w:r w:rsidRPr="00762AD5">
        <w:rPr>
          <w:rFonts w:cs="Arial"/>
          <w:sz w:val="22"/>
          <w:szCs w:val="22"/>
          <w:lang w:val="en-GB"/>
        </w:rPr>
        <w:t>With many years of experience and well-founded know-how, NORMTEILWERK ROBERT BLOHM is precisely the right contact when it comes to special machine elements for special machine construction.</w:t>
      </w:r>
    </w:p>
    <w:p w14:paraId="21DBC1C2" w14:textId="77777777" w:rsidR="004F742C" w:rsidRPr="00DE4542" w:rsidRDefault="004F742C" w:rsidP="004F742C">
      <w:pPr>
        <w:spacing w:line="288" w:lineRule="auto"/>
        <w:rPr>
          <w:rFonts w:cs="Arial"/>
          <w:i/>
          <w:iCs/>
          <w:sz w:val="22"/>
          <w:szCs w:val="22"/>
        </w:rPr>
      </w:pPr>
      <w:r>
        <w:rPr>
          <w:rFonts w:cs="Arial"/>
          <w:i/>
          <w:iCs/>
          <w:sz w:val="22"/>
          <w:szCs w:val="22"/>
        </w:rPr>
        <w:t xml:space="preserve">Image: </w:t>
      </w:r>
      <w:r>
        <w:rPr>
          <w:rFonts w:cs="Arial"/>
          <w:i/>
          <w:iCs/>
          <w:color w:val="242424"/>
          <w:sz w:val="22"/>
          <w:szCs w:val="22"/>
        </w:rPr>
        <w:t>NORMTEILWERK ROBERT</w:t>
      </w:r>
      <w:r>
        <w:rPr>
          <w:rFonts w:cs="Arial"/>
          <w:b/>
          <w:bCs/>
          <w:i/>
          <w:iCs/>
          <w:color w:val="242424"/>
          <w:sz w:val="22"/>
          <w:szCs w:val="22"/>
        </w:rPr>
        <w:t xml:space="preserve"> </w:t>
      </w:r>
      <w:r>
        <w:rPr>
          <w:rFonts w:cs="Arial"/>
          <w:i/>
          <w:iCs/>
          <w:sz w:val="22"/>
          <w:szCs w:val="22"/>
        </w:rPr>
        <w:t>BLOHM GmbH</w:t>
      </w:r>
    </w:p>
    <w:p w14:paraId="0EB08716" w14:textId="77777777" w:rsidR="004F742C" w:rsidRPr="005B3EFE" w:rsidRDefault="004F742C" w:rsidP="00FA26C1">
      <w:pPr>
        <w:spacing w:line="288" w:lineRule="auto"/>
        <w:rPr>
          <w:rFonts w:cs="Arial"/>
          <w:b/>
          <w:bCs/>
          <w:sz w:val="22"/>
          <w:szCs w:val="22"/>
        </w:rPr>
      </w:pPr>
    </w:p>
    <w:p w14:paraId="2803C592" w14:textId="77777777" w:rsidR="00762AD5" w:rsidRDefault="00762AD5" w:rsidP="00FA26C1">
      <w:pPr>
        <w:spacing w:line="288" w:lineRule="auto"/>
        <w:rPr>
          <w:rFonts w:cs="Arial"/>
          <w:b/>
          <w:bCs/>
          <w:sz w:val="22"/>
          <w:szCs w:val="22"/>
        </w:rPr>
      </w:pPr>
    </w:p>
    <w:p w14:paraId="4C954AFF" w14:textId="77777777" w:rsidR="00762AD5" w:rsidRDefault="00762AD5" w:rsidP="00FA26C1">
      <w:pPr>
        <w:spacing w:line="288" w:lineRule="auto"/>
        <w:rPr>
          <w:rFonts w:cs="Arial"/>
          <w:b/>
          <w:bCs/>
          <w:sz w:val="22"/>
          <w:szCs w:val="22"/>
        </w:rPr>
      </w:pPr>
    </w:p>
    <w:p w14:paraId="20AE3AF1" w14:textId="77777777" w:rsidR="00762AD5" w:rsidRDefault="00762AD5" w:rsidP="00FA26C1">
      <w:pPr>
        <w:spacing w:line="288" w:lineRule="auto"/>
        <w:rPr>
          <w:rFonts w:cs="Arial"/>
          <w:b/>
          <w:bCs/>
          <w:sz w:val="22"/>
          <w:szCs w:val="22"/>
        </w:rPr>
      </w:pPr>
    </w:p>
    <w:p w14:paraId="4D1F362D" w14:textId="77777777" w:rsidR="00762AD5" w:rsidRDefault="00762AD5" w:rsidP="00FA26C1">
      <w:pPr>
        <w:spacing w:line="288" w:lineRule="auto"/>
        <w:rPr>
          <w:rFonts w:cs="Arial"/>
          <w:b/>
          <w:bCs/>
          <w:sz w:val="22"/>
          <w:szCs w:val="22"/>
        </w:rPr>
      </w:pPr>
    </w:p>
    <w:p w14:paraId="3D525367" w14:textId="77777777" w:rsidR="00762AD5" w:rsidRDefault="00762AD5" w:rsidP="00FA26C1">
      <w:pPr>
        <w:spacing w:line="288" w:lineRule="auto"/>
        <w:rPr>
          <w:rFonts w:cs="Arial"/>
          <w:b/>
          <w:bCs/>
          <w:sz w:val="22"/>
          <w:szCs w:val="22"/>
        </w:rPr>
      </w:pPr>
    </w:p>
    <w:p w14:paraId="7ED30007" w14:textId="77777777" w:rsidR="00762AD5" w:rsidRDefault="00762AD5" w:rsidP="00FA26C1">
      <w:pPr>
        <w:spacing w:line="288" w:lineRule="auto"/>
        <w:rPr>
          <w:rFonts w:cs="Arial"/>
          <w:b/>
          <w:bCs/>
          <w:sz w:val="22"/>
          <w:szCs w:val="22"/>
        </w:rPr>
      </w:pPr>
    </w:p>
    <w:p w14:paraId="5F271399" w14:textId="77777777" w:rsidR="00762AD5" w:rsidRDefault="00762AD5" w:rsidP="00FA26C1">
      <w:pPr>
        <w:spacing w:line="288" w:lineRule="auto"/>
        <w:rPr>
          <w:rFonts w:cs="Arial"/>
          <w:b/>
          <w:bCs/>
          <w:sz w:val="22"/>
          <w:szCs w:val="22"/>
        </w:rPr>
      </w:pPr>
    </w:p>
    <w:p w14:paraId="057A52F5" w14:textId="77777777" w:rsidR="00762AD5" w:rsidRDefault="00762AD5" w:rsidP="00FA26C1">
      <w:pPr>
        <w:spacing w:line="288" w:lineRule="auto"/>
        <w:rPr>
          <w:rFonts w:cs="Arial"/>
          <w:b/>
          <w:bCs/>
          <w:sz w:val="22"/>
          <w:szCs w:val="22"/>
        </w:rPr>
      </w:pPr>
    </w:p>
    <w:p w14:paraId="1C1B1C15" w14:textId="77777777" w:rsidR="00762AD5" w:rsidRDefault="00762AD5" w:rsidP="00FA26C1">
      <w:pPr>
        <w:spacing w:line="288" w:lineRule="auto"/>
        <w:rPr>
          <w:rFonts w:cs="Arial"/>
          <w:b/>
          <w:bCs/>
          <w:sz w:val="22"/>
          <w:szCs w:val="22"/>
        </w:rPr>
      </w:pPr>
    </w:p>
    <w:p w14:paraId="43A466FB" w14:textId="77777777" w:rsidR="00762AD5" w:rsidRDefault="00762AD5" w:rsidP="00FA26C1">
      <w:pPr>
        <w:spacing w:line="288" w:lineRule="auto"/>
        <w:rPr>
          <w:rFonts w:cs="Arial"/>
          <w:b/>
          <w:bCs/>
          <w:sz w:val="22"/>
          <w:szCs w:val="22"/>
        </w:rPr>
      </w:pPr>
    </w:p>
    <w:p w14:paraId="0E0A98E4" w14:textId="77777777" w:rsidR="00762AD5" w:rsidRDefault="00762AD5" w:rsidP="00FA26C1">
      <w:pPr>
        <w:spacing w:line="288" w:lineRule="auto"/>
        <w:rPr>
          <w:rFonts w:cs="Arial"/>
          <w:b/>
          <w:bCs/>
          <w:sz w:val="22"/>
          <w:szCs w:val="22"/>
        </w:rPr>
      </w:pPr>
    </w:p>
    <w:p w14:paraId="3262AB93" w14:textId="77777777" w:rsidR="00762AD5" w:rsidRDefault="00762AD5" w:rsidP="00FA26C1">
      <w:pPr>
        <w:spacing w:line="288" w:lineRule="auto"/>
        <w:rPr>
          <w:rFonts w:cs="Arial"/>
          <w:b/>
          <w:bCs/>
          <w:sz w:val="22"/>
          <w:szCs w:val="22"/>
        </w:rPr>
      </w:pPr>
    </w:p>
    <w:p w14:paraId="20F61B2A" w14:textId="77777777" w:rsidR="00762AD5" w:rsidRDefault="00762AD5" w:rsidP="00FA26C1">
      <w:pPr>
        <w:spacing w:line="288" w:lineRule="auto"/>
        <w:rPr>
          <w:rFonts w:cs="Arial"/>
          <w:b/>
          <w:bCs/>
          <w:sz w:val="22"/>
          <w:szCs w:val="22"/>
        </w:rPr>
      </w:pPr>
    </w:p>
    <w:p w14:paraId="7BAB2E6E" w14:textId="77777777" w:rsidR="00762AD5" w:rsidRDefault="00762AD5" w:rsidP="00FA26C1">
      <w:pPr>
        <w:spacing w:line="288" w:lineRule="auto"/>
        <w:rPr>
          <w:rFonts w:cs="Arial"/>
          <w:b/>
          <w:bCs/>
          <w:sz w:val="22"/>
          <w:szCs w:val="22"/>
        </w:rPr>
      </w:pPr>
    </w:p>
    <w:p w14:paraId="20F8CDBB" w14:textId="77777777" w:rsidR="00762AD5" w:rsidRDefault="00762AD5" w:rsidP="00FA26C1">
      <w:pPr>
        <w:spacing w:line="288" w:lineRule="auto"/>
        <w:rPr>
          <w:rFonts w:cs="Arial"/>
          <w:b/>
          <w:bCs/>
          <w:sz w:val="22"/>
          <w:szCs w:val="22"/>
        </w:rPr>
      </w:pPr>
    </w:p>
    <w:p w14:paraId="0E6B05A4" w14:textId="77777777" w:rsidR="00762AD5" w:rsidRDefault="00762AD5" w:rsidP="00FA26C1">
      <w:pPr>
        <w:spacing w:line="288" w:lineRule="auto"/>
        <w:rPr>
          <w:rFonts w:cs="Arial"/>
          <w:b/>
          <w:bCs/>
          <w:sz w:val="22"/>
          <w:szCs w:val="22"/>
        </w:rPr>
      </w:pPr>
    </w:p>
    <w:p w14:paraId="11A1CE54" w14:textId="77777777" w:rsidR="00762AD5" w:rsidRDefault="00762AD5" w:rsidP="00FA26C1">
      <w:pPr>
        <w:spacing w:line="288" w:lineRule="auto"/>
        <w:rPr>
          <w:rFonts w:cs="Arial"/>
          <w:b/>
          <w:bCs/>
          <w:sz w:val="22"/>
          <w:szCs w:val="22"/>
        </w:rPr>
      </w:pPr>
    </w:p>
    <w:p w14:paraId="4CCA43F8" w14:textId="3AC423E5" w:rsidR="00844FAE" w:rsidRPr="005B3EFE" w:rsidRDefault="00FA6545" w:rsidP="00FA26C1">
      <w:pPr>
        <w:spacing w:line="288" w:lineRule="auto"/>
        <w:rPr>
          <w:rFonts w:cs="Arial"/>
          <w:b/>
          <w:bCs/>
          <w:sz w:val="22"/>
          <w:szCs w:val="22"/>
        </w:rPr>
      </w:pPr>
      <w:r>
        <w:rPr>
          <w:rFonts w:cs="Arial"/>
          <w:b/>
          <w:bCs/>
          <w:sz w:val="22"/>
          <w:szCs w:val="22"/>
        </w:rPr>
        <w:lastRenderedPageBreak/>
        <w:t>Blohm_Normteile.jpg</w:t>
      </w:r>
    </w:p>
    <w:p w14:paraId="051EA879" w14:textId="40C9F82F" w:rsidR="00844FAE" w:rsidRDefault="00DE4542" w:rsidP="00FA26C1">
      <w:pPr>
        <w:spacing w:line="288" w:lineRule="auto"/>
        <w:rPr>
          <w:rFonts w:cs="Arial"/>
          <w:b/>
          <w:bCs/>
          <w:sz w:val="22"/>
          <w:szCs w:val="22"/>
        </w:rPr>
      </w:pPr>
      <w:r>
        <w:rPr>
          <w:rFonts w:cs="Arial"/>
          <w:b/>
          <w:bCs/>
          <w:noProof/>
          <w:sz w:val="22"/>
          <w:szCs w:val="22"/>
        </w:rPr>
        <w:drawing>
          <wp:inline distT="0" distB="0" distL="0" distR="0" wp14:anchorId="1F4302C3" wp14:editId="3489A5CF">
            <wp:extent cx="4170511" cy="3008671"/>
            <wp:effectExtent l="0" t="0" r="0" b="1270"/>
            <wp:docPr id="1723486806" name="Grafik 1" descr="Ein Bild, das Metallwaren, Schrau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86806" name="Grafik 1" descr="Ein Bild, das Metallwaren, Schraub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7756" cy="3042754"/>
                    </a:xfrm>
                    <a:prstGeom prst="rect">
                      <a:avLst/>
                    </a:prstGeom>
                  </pic:spPr>
                </pic:pic>
              </a:graphicData>
            </a:graphic>
          </wp:inline>
        </w:drawing>
      </w:r>
    </w:p>
    <w:p w14:paraId="608CB989" w14:textId="68CDB588" w:rsidR="00C956EF" w:rsidRPr="00762AD5" w:rsidRDefault="00DE4542" w:rsidP="00DE4542">
      <w:pPr>
        <w:spacing w:line="288" w:lineRule="auto"/>
        <w:rPr>
          <w:rFonts w:cs="Arial"/>
          <w:sz w:val="22"/>
          <w:szCs w:val="22"/>
          <w:lang w:val="en-GB"/>
        </w:rPr>
      </w:pPr>
      <w:r w:rsidRPr="00762AD5">
        <w:rPr>
          <w:rFonts w:cs="Arial"/>
          <w:sz w:val="22"/>
          <w:szCs w:val="22"/>
          <w:lang w:val="en-GB"/>
        </w:rPr>
        <w:t>When it comes to standard and operating parts, developers, designers and production managers have come to the right web address at NORMTEILWERK ROBERT BLOHM. In the company's online shop there are more than 28,000 items and thus, always a suitable solution.</w:t>
      </w:r>
    </w:p>
    <w:p w14:paraId="1355F692" w14:textId="40466629" w:rsidR="00844FAE" w:rsidRPr="00DE4542" w:rsidRDefault="00844FAE" w:rsidP="00FA26C1">
      <w:pPr>
        <w:spacing w:line="288" w:lineRule="auto"/>
        <w:rPr>
          <w:rFonts w:cs="Arial"/>
          <w:i/>
          <w:iCs/>
          <w:sz w:val="22"/>
          <w:szCs w:val="22"/>
        </w:rPr>
      </w:pPr>
      <w:r>
        <w:rPr>
          <w:rFonts w:cs="Arial"/>
          <w:i/>
          <w:iCs/>
          <w:sz w:val="22"/>
          <w:szCs w:val="22"/>
        </w:rPr>
        <w:t xml:space="preserve">Image: </w:t>
      </w:r>
      <w:r>
        <w:rPr>
          <w:rFonts w:cs="Arial"/>
          <w:i/>
          <w:iCs/>
          <w:color w:val="242424"/>
          <w:sz w:val="22"/>
          <w:szCs w:val="22"/>
        </w:rPr>
        <w:t>NORMTEILWERK ROBERT</w:t>
      </w:r>
      <w:r>
        <w:rPr>
          <w:rFonts w:cs="Arial"/>
          <w:b/>
          <w:bCs/>
          <w:i/>
          <w:iCs/>
          <w:color w:val="242424"/>
          <w:sz w:val="22"/>
          <w:szCs w:val="22"/>
        </w:rPr>
        <w:t xml:space="preserve"> </w:t>
      </w:r>
      <w:r>
        <w:rPr>
          <w:rFonts w:cs="Arial"/>
          <w:i/>
          <w:iCs/>
          <w:sz w:val="22"/>
          <w:szCs w:val="22"/>
        </w:rPr>
        <w:t>BLOHM GmbH</w:t>
      </w:r>
    </w:p>
    <w:p w14:paraId="63E0E7F3" w14:textId="77777777" w:rsidR="00844FAE" w:rsidRPr="00DE3E9A" w:rsidRDefault="00844FAE" w:rsidP="00FA26C1">
      <w:pPr>
        <w:spacing w:line="288" w:lineRule="auto"/>
        <w:rPr>
          <w:rFonts w:cs="Arial"/>
          <w:sz w:val="22"/>
          <w:szCs w:val="22"/>
        </w:rPr>
      </w:pPr>
    </w:p>
    <w:p w14:paraId="245F0580" w14:textId="77777777" w:rsidR="00DE3E9A" w:rsidRDefault="00DE3E9A" w:rsidP="00DE3E9A">
      <w:pPr>
        <w:spacing w:line="288" w:lineRule="auto"/>
        <w:rPr>
          <w:rFonts w:cs="Arial"/>
          <w:b/>
          <w:bCs/>
          <w:sz w:val="22"/>
          <w:szCs w:val="22"/>
        </w:rPr>
      </w:pPr>
      <w:r>
        <w:rPr>
          <w:rFonts w:cs="Arial"/>
          <w:b/>
          <w:bCs/>
          <w:noProof/>
          <w:sz w:val="22"/>
          <w:szCs w:val="22"/>
        </w:rPr>
        <w:drawing>
          <wp:inline distT="0" distB="0" distL="0" distR="0" wp14:anchorId="25E4B7BC" wp14:editId="5661EDCE">
            <wp:extent cx="4453186" cy="3215148"/>
            <wp:effectExtent l="0" t="0" r="5080" b="0"/>
            <wp:docPr id="491341721" name="Grafik 1" descr="Ein Bild, das Zylinder, Metallwaren, Nuss Mutter, Hart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41721" name="Grafik 1" descr="Ein Bild, das Zylinder, Metallwaren, Nuss Mutter, Hartware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5258" cy="3245524"/>
                    </a:xfrm>
                    <a:prstGeom prst="rect">
                      <a:avLst/>
                    </a:prstGeom>
                  </pic:spPr>
                </pic:pic>
              </a:graphicData>
            </a:graphic>
          </wp:inline>
        </w:drawing>
      </w:r>
    </w:p>
    <w:p w14:paraId="6C62C1A9" w14:textId="78DD448B" w:rsidR="00DE3E9A" w:rsidRPr="00762AD5" w:rsidRDefault="00BB328E" w:rsidP="00505506">
      <w:pPr>
        <w:spacing w:line="288" w:lineRule="auto"/>
        <w:rPr>
          <w:rFonts w:cs="Arial"/>
          <w:b/>
          <w:bCs/>
          <w:sz w:val="22"/>
          <w:szCs w:val="22"/>
          <w:lang w:val="en-GB"/>
        </w:rPr>
      </w:pPr>
      <w:r w:rsidRPr="00762AD5">
        <w:rPr>
          <w:rFonts w:cs="Arial"/>
          <w:sz w:val="22"/>
          <w:szCs w:val="22"/>
          <w:lang w:val="en-GB"/>
        </w:rPr>
        <w:t>For the rapid and precise machining of workpieces, the user will find a large selection of various types and sizes of standardised drill bushes at BLOHM.</w:t>
      </w:r>
    </w:p>
    <w:p w14:paraId="701E806D" w14:textId="77777777" w:rsidR="00762AD5" w:rsidRDefault="00DE3E9A" w:rsidP="00553BBE">
      <w:pPr>
        <w:spacing w:line="288" w:lineRule="auto"/>
        <w:rPr>
          <w:rFonts w:cs="Arial"/>
          <w:i/>
          <w:iCs/>
          <w:sz w:val="22"/>
          <w:szCs w:val="22"/>
          <w:lang w:val="en-GB"/>
        </w:rPr>
      </w:pPr>
      <w:r w:rsidRPr="00762AD5">
        <w:rPr>
          <w:rFonts w:cs="Arial"/>
          <w:i/>
          <w:iCs/>
          <w:sz w:val="22"/>
          <w:szCs w:val="22"/>
          <w:lang w:val="en-GB"/>
        </w:rPr>
        <w:t>Image: BLOHM</w:t>
      </w:r>
    </w:p>
    <w:p w14:paraId="35290C86" w14:textId="337023E9" w:rsidR="00553BBE" w:rsidRPr="00762AD5" w:rsidRDefault="00844FAE" w:rsidP="00553BBE">
      <w:pPr>
        <w:spacing w:line="288" w:lineRule="auto"/>
        <w:rPr>
          <w:rFonts w:cs="Arial"/>
          <w:i/>
          <w:iCs/>
          <w:sz w:val="22"/>
          <w:szCs w:val="22"/>
          <w:lang w:val="en-GB"/>
        </w:rPr>
      </w:pPr>
      <w:r w:rsidRPr="00762AD5">
        <w:rPr>
          <w:rFonts w:cs="Arial"/>
          <w:b/>
          <w:bCs/>
          <w:color w:val="242424"/>
          <w:sz w:val="22"/>
          <w:szCs w:val="22"/>
          <w:lang w:val="en-GB"/>
        </w:rPr>
        <w:lastRenderedPageBreak/>
        <w:t xml:space="preserve">Meta title: </w:t>
      </w:r>
      <w:r w:rsidRPr="00762AD5">
        <w:rPr>
          <w:rFonts w:cs="Arial"/>
          <w:color w:val="242424"/>
          <w:sz w:val="22"/>
          <w:szCs w:val="22"/>
          <w:lang w:val="en-GB"/>
        </w:rPr>
        <w:t>BLOHM at the FMB 2023 from 8th to 10th November</w:t>
      </w:r>
    </w:p>
    <w:p w14:paraId="4AD519D0" w14:textId="77777777" w:rsidR="008708B6" w:rsidRPr="00762AD5" w:rsidRDefault="008708B6" w:rsidP="008708B6">
      <w:pPr>
        <w:spacing w:line="288" w:lineRule="auto"/>
        <w:rPr>
          <w:rFonts w:cs="Arial"/>
          <w:sz w:val="22"/>
          <w:szCs w:val="22"/>
          <w:lang w:val="en-GB"/>
        </w:rPr>
      </w:pPr>
    </w:p>
    <w:p w14:paraId="48CCEB97" w14:textId="7279017D" w:rsidR="00844FAE" w:rsidRPr="00762AD5" w:rsidRDefault="00844FAE" w:rsidP="00553BBE">
      <w:pPr>
        <w:spacing w:line="288" w:lineRule="auto"/>
        <w:rPr>
          <w:rFonts w:cs="Arial"/>
          <w:b/>
          <w:bCs/>
          <w:color w:val="242424"/>
          <w:sz w:val="22"/>
          <w:szCs w:val="22"/>
          <w:lang w:val="en-GB"/>
        </w:rPr>
      </w:pPr>
      <w:r w:rsidRPr="00762AD5">
        <w:rPr>
          <w:rFonts w:cs="Arial"/>
          <w:b/>
          <w:bCs/>
          <w:color w:val="242424"/>
          <w:sz w:val="22"/>
          <w:szCs w:val="22"/>
          <w:lang w:val="en-GB"/>
        </w:rPr>
        <w:t>Meta description: I</w:t>
      </w:r>
      <w:r w:rsidRPr="00762AD5">
        <w:rPr>
          <w:rFonts w:cs="Arial"/>
          <w:sz w:val="22"/>
          <w:szCs w:val="22"/>
          <w:lang w:val="en-GB"/>
        </w:rPr>
        <w:t xml:space="preserve">n addition to drill bushes, standard and operating parts, </w:t>
      </w:r>
      <w:r w:rsidRPr="00762AD5">
        <w:rPr>
          <w:rFonts w:cs="Arial"/>
          <w:color w:val="242424"/>
          <w:sz w:val="22"/>
          <w:szCs w:val="22"/>
          <w:lang w:val="en-GB"/>
        </w:rPr>
        <w:t>NORMTEILWERK ROBERT BLOHM</w:t>
      </w:r>
      <w:r w:rsidRPr="00762AD5">
        <w:rPr>
          <w:rFonts w:cs="Arial"/>
          <w:sz w:val="22"/>
          <w:szCs w:val="22"/>
          <w:lang w:val="en-GB"/>
        </w:rPr>
        <w:t xml:space="preserve"> will be showcasing its competence in the field of special component manufacturing at the FMB 2023.</w:t>
      </w:r>
      <w:r w:rsidRPr="00762AD5">
        <w:rPr>
          <w:rFonts w:cs="Arial"/>
          <w:b/>
          <w:bCs/>
          <w:color w:val="242424"/>
          <w:sz w:val="22"/>
          <w:szCs w:val="22"/>
          <w:lang w:val="en-GB"/>
        </w:rPr>
        <w:t xml:space="preserve"> </w:t>
      </w:r>
    </w:p>
    <w:p w14:paraId="7876C96F" w14:textId="77777777" w:rsidR="00844FAE" w:rsidRPr="00762AD5" w:rsidRDefault="00844FAE" w:rsidP="00FA26C1">
      <w:pPr>
        <w:spacing w:line="288" w:lineRule="auto"/>
        <w:rPr>
          <w:rFonts w:cs="Arial"/>
          <w:b/>
          <w:bCs/>
          <w:color w:val="242424"/>
          <w:sz w:val="22"/>
          <w:szCs w:val="22"/>
          <w:lang w:val="en-GB"/>
        </w:rPr>
      </w:pPr>
    </w:p>
    <w:p w14:paraId="71F9E7F3" w14:textId="69E23874" w:rsidR="00DE3E9A" w:rsidRPr="00762AD5" w:rsidRDefault="00844FAE" w:rsidP="00553BBE">
      <w:pPr>
        <w:spacing w:line="288" w:lineRule="auto"/>
        <w:rPr>
          <w:rFonts w:cs="Arial"/>
          <w:sz w:val="22"/>
          <w:szCs w:val="22"/>
          <w:lang w:val="en-GB"/>
        </w:rPr>
      </w:pPr>
      <w:r w:rsidRPr="00762AD5">
        <w:rPr>
          <w:rFonts w:cs="Arial"/>
          <w:b/>
          <w:bCs/>
          <w:color w:val="242424"/>
          <w:sz w:val="22"/>
          <w:szCs w:val="22"/>
          <w:lang w:val="en-GB"/>
        </w:rPr>
        <w:t xml:space="preserve">Keywords: </w:t>
      </w:r>
      <w:r w:rsidRPr="00762AD5">
        <w:rPr>
          <w:rFonts w:cs="Arial"/>
          <w:color w:val="242424"/>
          <w:sz w:val="22"/>
          <w:szCs w:val="22"/>
          <w:lang w:val="en-GB"/>
        </w:rPr>
        <w:t>NORMTEILWERK ROBERT</w:t>
      </w:r>
      <w:r w:rsidRPr="00762AD5">
        <w:rPr>
          <w:rFonts w:cs="Arial"/>
          <w:b/>
          <w:bCs/>
          <w:color w:val="242424"/>
          <w:sz w:val="22"/>
          <w:szCs w:val="22"/>
          <w:lang w:val="en-GB"/>
        </w:rPr>
        <w:t xml:space="preserve"> </w:t>
      </w:r>
      <w:r w:rsidRPr="00762AD5">
        <w:rPr>
          <w:rFonts w:cs="Arial"/>
          <w:sz w:val="22"/>
          <w:szCs w:val="22"/>
          <w:lang w:val="en-GB"/>
        </w:rPr>
        <w:t>BLOHM, BLOHM, special manufacturing, special solutions, customer-specific special solution, travers spindle, polygon shaft, spring plunger, indexing plunger, ball lock pin, machine components, fixture components, standard elements, operating parts, drill bushes, push-in drill bushes, flanged drill bushes, drill bush clamps</w:t>
      </w:r>
    </w:p>
    <w:p w14:paraId="10305EB3" w14:textId="77777777" w:rsidR="0073170A" w:rsidRPr="00762AD5" w:rsidRDefault="0073170A" w:rsidP="00FA26C1">
      <w:pPr>
        <w:spacing w:line="288" w:lineRule="auto"/>
        <w:rPr>
          <w:rFonts w:cs="Arial"/>
          <w:b/>
          <w:bCs/>
          <w:color w:val="242424"/>
          <w:sz w:val="22"/>
          <w:szCs w:val="22"/>
          <w:lang w:val="en-GB"/>
        </w:rPr>
      </w:pPr>
    </w:p>
    <w:p w14:paraId="049B6FF4" w14:textId="6F50F769" w:rsidR="00844FAE" w:rsidRPr="00762AD5" w:rsidRDefault="00844FAE" w:rsidP="00FA26C1">
      <w:pPr>
        <w:spacing w:line="288" w:lineRule="auto"/>
        <w:rPr>
          <w:rFonts w:cs="Arial"/>
          <w:b/>
          <w:bCs/>
          <w:color w:val="242424"/>
          <w:sz w:val="22"/>
          <w:szCs w:val="22"/>
          <w:lang w:val="en-GB"/>
        </w:rPr>
      </w:pPr>
      <w:proofErr w:type="spellStart"/>
      <w:r w:rsidRPr="00762AD5">
        <w:rPr>
          <w:rFonts w:cs="Arial"/>
          <w:b/>
          <w:bCs/>
          <w:color w:val="242424"/>
          <w:sz w:val="22"/>
          <w:szCs w:val="22"/>
          <w:lang w:val="en-GB"/>
        </w:rPr>
        <w:t>Deeplinks</w:t>
      </w:r>
      <w:proofErr w:type="spellEnd"/>
      <w:r w:rsidRPr="00762AD5">
        <w:rPr>
          <w:rFonts w:cs="Arial"/>
          <w:b/>
          <w:bCs/>
          <w:color w:val="242424"/>
          <w:sz w:val="22"/>
          <w:szCs w:val="22"/>
          <w:lang w:val="en-GB"/>
        </w:rPr>
        <w:t>:</w:t>
      </w:r>
    </w:p>
    <w:p w14:paraId="78AB8694" w14:textId="48D8AB39" w:rsidR="00406FA0" w:rsidRPr="00762AD5" w:rsidRDefault="00762AD5" w:rsidP="00406FA0">
      <w:pPr>
        <w:spacing w:line="288" w:lineRule="auto"/>
        <w:rPr>
          <w:rFonts w:cs="Arial"/>
          <w:bCs/>
          <w:sz w:val="22"/>
          <w:szCs w:val="22"/>
          <w:lang w:val="en-GB"/>
        </w:rPr>
      </w:pPr>
      <w:hyperlink r:id="rId11" w:history="1">
        <w:r w:rsidR="000F06B4" w:rsidRPr="00762AD5">
          <w:rPr>
            <w:rStyle w:val="Hyperlink"/>
            <w:rFonts w:cs="Arial"/>
            <w:bCs/>
            <w:szCs w:val="22"/>
            <w:lang w:val="en-GB"/>
          </w:rPr>
          <w:t>https://www.blohm-gmbh.de/de/de/Messen.html</w:t>
        </w:r>
      </w:hyperlink>
    </w:p>
    <w:p w14:paraId="6756C663" w14:textId="57ECE078" w:rsidR="00406FA0" w:rsidRPr="00762AD5" w:rsidRDefault="00762AD5" w:rsidP="00406FA0">
      <w:pPr>
        <w:spacing w:line="288" w:lineRule="auto"/>
        <w:rPr>
          <w:rFonts w:cs="Arial"/>
          <w:bCs/>
          <w:sz w:val="22"/>
          <w:szCs w:val="22"/>
          <w:lang w:val="en-GB"/>
        </w:rPr>
      </w:pPr>
      <w:hyperlink r:id="rId12" w:history="1">
        <w:r w:rsidR="000F06B4" w:rsidRPr="00762AD5">
          <w:rPr>
            <w:rStyle w:val="Hyperlink"/>
            <w:rFonts w:cs="Arial"/>
            <w:bCs/>
            <w:szCs w:val="22"/>
            <w:lang w:val="en-GB"/>
          </w:rPr>
          <w:t>https://www.blohm-gmbh.de/de/de/Home.html</w:t>
        </w:r>
      </w:hyperlink>
    </w:p>
    <w:p w14:paraId="0705B017" w14:textId="677CBF19" w:rsidR="00406FA0" w:rsidRPr="00762AD5" w:rsidRDefault="00762AD5" w:rsidP="00406FA0">
      <w:pPr>
        <w:spacing w:line="288" w:lineRule="auto"/>
        <w:rPr>
          <w:rFonts w:cs="Arial"/>
          <w:bCs/>
          <w:sz w:val="22"/>
          <w:szCs w:val="22"/>
          <w:lang w:val="en-GB"/>
        </w:rPr>
      </w:pPr>
      <w:hyperlink r:id="rId13" w:history="1">
        <w:r w:rsidR="000F06B4" w:rsidRPr="00762AD5">
          <w:rPr>
            <w:rStyle w:val="Hyperlink"/>
            <w:rFonts w:cs="Arial"/>
            <w:bCs/>
            <w:szCs w:val="22"/>
            <w:lang w:val="en-GB"/>
          </w:rPr>
          <w:t>https://www.blohm-gmbh.de/de/de/Produkte/Sonderlösungen.html</w:t>
        </w:r>
      </w:hyperlink>
    </w:p>
    <w:p w14:paraId="004119F5" w14:textId="77D701CC" w:rsidR="00406FA0" w:rsidRPr="00762AD5" w:rsidRDefault="00762AD5" w:rsidP="00406FA0">
      <w:pPr>
        <w:spacing w:line="288" w:lineRule="auto"/>
        <w:rPr>
          <w:rFonts w:cs="Arial"/>
          <w:bCs/>
          <w:sz w:val="22"/>
          <w:szCs w:val="22"/>
          <w:lang w:val="en-GB"/>
        </w:rPr>
      </w:pPr>
      <w:hyperlink r:id="rId14" w:history="1">
        <w:r w:rsidR="000F06B4" w:rsidRPr="00762AD5">
          <w:rPr>
            <w:rStyle w:val="Hyperlink"/>
            <w:rFonts w:cs="Arial"/>
            <w:bCs/>
            <w:szCs w:val="22"/>
            <w:lang w:val="en-GB"/>
          </w:rPr>
          <w:t>https://www.blohm-gmbh.de/de/de/Produkte/Produktübersicht/Bohrbuchsen.html</w:t>
        </w:r>
      </w:hyperlink>
    </w:p>
    <w:p w14:paraId="5C8D76F0" w14:textId="0C6CFBD5" w:rsidR="00406FA0" w:rsidRPr="00762AD5" w:rsidRDefault="00762AD5" w:rsidP="00406FA0">
      <w:pPr>
        <w:spacing w:line="288" w:lineRule="auto"/>
        <w:rPr>
          <w:rFonts w:cs="Arial"/>
          <w:bCs/>
          <w:sz w:val="22"/>
          <w:szCs w:val="22"/>
          <w:lang w:val="en-GB"/>
        </w:rPr>
      </w:pPr>
      <w:hyperlink r:id="rId15" w:history="1">
        <w:r w:rsidR="000F06B4" w:rsidRPr="00762AD5">
          <w:rPr>
            <w:rStyle w:val="Hyperlink"/>
            <w:rFonts w:cs="Arial"/>
            <w:bCs/>
            <w:szCs w:val="22"/>
            <w:lang w:val="en-GB"/>
          </w:rPr>
          <w:t>https://www.blohm-gmbh.de/de/de/Produkte/Produktübersicht.html</w:t>
        </w:r>
      </w:hyperlink>
    </w:p>
    <w:p w14:paraId="641B37E2" w14:textId="77777777" w:rsidR="009834EF" w:rsidRPr="00762AD5" w:rsidRDefault="009834EF" w:rsidP="00FA26C1">
      <w:pPr>
        <w:spacing w:line="288" w:lineRule="auto"/>
        <w:rPr>
          <w:rFonts w:cs="Arial"/>
          <w:bCs/>
          <w:sz w:val="22"/>
          <w:szCs w:val="22"/>
          <w:lang w:val="en-GB"/>
        </w:rPr>
      </w:pPr>
    </w:p>
    <w:p w14:paraId="3D6F2C5D" w14:textId="144632E5" w:rsidR="008860A1" w:rsidRPr="00762AD5" w:rsidRDefault="00B80952" w:rsidP="00FA26C1">
      <w:pPr>
        <w:spacing w:line="288" w:lineRule="auto"/>
        <w:rPr>
          <w:rFonts w:cs="Arial"/>
          <w:b/>
          <w:sz w:val="22"/>
          <w:szCs w:val="22"/>
          <w:lang w:val="en-GB"/>
        </w:rPr>
      </w:pPr>
      <w:r w:rsidRPr="00762AD5">
        <w:rPr>
          <w:rFonts w:cs="Arial"/>
          <w:b/>
          <w:sz w:val="22"/>
          <w:szCs w:val="22"/>
          <w:lang w:val="en-GB"/>
        </w:rPr>
        <w:t>Download Area:</w:t>
      </w:r>
    </w:p>
    <w:p w14:paraId="4F20A43B" w14:textId="7C4C521B" w:rsidR="00AE2A86" w:rsidRPr="00762AD5" w:rsidRDefault="00762AD5" w:rsidP="00FA26C1">
      <w:pPr>
        <w:pStyle w:val="Pressetext"/>
        <w:spacing w:line="288" w:lineRule="auto"/>
        <w:rPr>
          <w:lang w:val="en-GB"/>
        </w:rPr>
      </w:pPr>
      <w:hyperlink r:id="rId16" w:history="1">
        <w:r w:rsidR="000F06B4" w:rsidRPr="00762AD5">
          <w:rPr>
            <w:rStyle w:val="Hyperlink"/>
            <w:lang w:val="en-GB"/>
          </w:rPr>
          <w:t>https://www.blohm-gmbh.de/de/de/Download/Pressebereich.html</w:t>
        </w:r>
      </w:hyperlink>
    </w:p>
    <w:p w14:paraId="7B4134EF" w14:textId="77777777" w:rsidR="00C956EF" w:rsidRPr="00762AD5" w:rsidRDefault="00C956EF" w:rsidP="00FA26C1">
      <w:pPr>
        <w:pStyle w:val="Pressetext"/>
        <w:spacing w:line="288" w:lineRule="auto"/>
        <w:rPr>
          <w:rFonts w:cs="Arial"/>
          <w:b/>
          <w:bCs/>
          <w:color w:val="000000" w:themeColor="text1"/>
          <w:szCs w:val="22"/>
          <w:lang w:val="en-GB"/>
        </w:rPr>
      </w:pPr>
    </w:p>
    <w:p w14:paraId="108DB383" w14:textId="1CC2272C" w:rsidR="00D9408A" w:rsidRPr="005B3EFE" w:rsidRDefault="00D9408A" w:rsidP="00FA26C1">
      <w:pPr>
        <w:pStyle w:val="Pressetext"/>
        <w:spacing w:line="288" w:lineRule="auto"/>
        <w:rPr>
          <w:rFonts w:cs="Arial"/>
          <w:b/>
          <w:bCs/>
          <w:color w:val="000000" w:themeColor="text1"/>
          <w:szCs w:val="22"/>
        </w:rPr>
      </w:pPr>
      <w:r>
        <w:rPr>
          <w:rFonts w:cs="Arial"/>
          <w:b/>
          <w:bCs/>
          <w:color w:val="000000" w:themeColor="text1"/>
          <w:szCs w:val="22"/>
        </w:rPr>
        <w:t>NORMTEILWERK ROBERT BLOHM GmbH</w:t>
      </w:r>
    </w:p>
    <w:p w14:paraId="109F4F7B" w14:textId="77777777" w:rsidR="00B77869" w:rsidRPr="005B3EFE" w:rsidRDefault="00D9408A" w:rsidP="00FA26C1">
      <w:pPr>
        <w:pStyle w:val="Pressetext"/>
        <w:spacing w:line="288" w:lineRule="auto"/>
        <w:rPr>
          <w:rFonts w:cs="Arial"/>
          <w:color w:val="000000" w:themeColor="text1"/>
          <w:szCs w:val="22"/>
        </w:rPr>
      </w:pPr>
      <w:r>
        <w:rPr>
          <w:rFonts w:cs="Arial"/>
          <w:color w:val="000000" w:themeColor="text1"/>
          <w:szCs w:val="22"/>
        </w:rPr>
        <w:t>Adriana Klink</w:t>
      </w:r>
      <w:r>
        <w:rPr>
          <w:rFonts w:cs="Arial"/>
          <w:color w:val="000000" w:themeColor="text1"/>
          <w:szCs w:val="22"/>
        </w:rPr>
        <w:br/>
        <w:t>Bahnhofstraße 20</w:t>
      </w:r>
      <w:r>
        <w:rPr>
          <w:rFonts w:cs="Arial"/>
          <w:color w:val="000000" w:themeColor="text1"/>
          <w:szCs w:val="22"/>
        </w:rPr>
        <w:br/>
        <w:t>21514 Büchen, Germany</w:t>
      </w:r>
      <w:r>
        <w:rPr>
          <w:rFonts w:cs="Arial"/>
          <w:color w:val="000000" w:themeColor="text1"/>
          <w:szCs w:val="22"/>
        </w:rPr>
        <w:br/>
      </w:r>
    </w:p>
    <w:p w14:paraId="01AE0EB9" w14:textId="50B6D1E6" w:rsidR="003B2BDD" w:rsidRPr="005B3EFE" w:rsidRDefault="00D9408A" w:rsidP="00FA26C1">
      <w:pPr>
        <w:pStyle w:val="Pressetext"/>
        <w:spacing w:line="288" w:lineRule="auto"/>
        <w:rPr>
          <w:rFonts w:cs="Arial"/>
          <w:color w:val="000000" w:themeColor="text1"/>
          <w:szCs w:val="22"/>
          <w:lang w:val="it-IT"/>
        </w:rPr>
      </w:pPr>
      <w:r w:rsidRPr="00762AD5">
        <w:rPr>
          <w:rFonts w:cs="Arial"/>
          <w:color w:val="000000" w:themeColor="text1"/>
          <w:szCs w:val="22"/>
          <w:lang w:val="en-GB"/>
        </w:rPr>
        <w:t>Telephone: +49 7454 793-7648</w:t>
      </w:r>
      <w:r w:rsidRPr="00762AD5">
        <w:rPr>
          <w:rFonts w:cs="Arial"/>
          <w:color w:val="000000" w:themeColor="text1"/>
          <w:szCs w:val="22"/>
          <w:lang w:val="en-GB"/>
        </w:rPr>
        <w:br/>
        <w:t>Fax: +49 7454 793-133</w:t>
      </w:r>
      <w:r w:rsidRPr="00762AD5">
        <w:rPr>
          <w:rFonts w:cs="Arial"/>
          <w:color w:val="000000" w:themeColor="text1"/>
          <w:szCs w:val="22"/>
          <w:lang w:val="en-GB"/>
        </w:rPr>
        <w:br/>
        <w:t xml:space="preserve">Email: </w:t>
      </w:r>
      <w:hyperlink r:id="rId17" w:history="1">
        <w:r w:rsidRPr="00762AD5">
          <w:rPr>
            <w:rStyle w:val="Hyperlink"/>
            <w:rFonts w:cs="Arial"/>
            <w:szCs w:val="22"/>
            <w:lang w:val="en-GB"/>
          </w:rPr>
          <w:t>adriana.klink@blohm-gmbh.de</w:t>
        </w:r>
      </w:hyperlink>
    </w:p>
    <w:p w14:paraId="5A688912" w14:textId="0EC76F6B" w:rsidR="005F0F44" w:rsidRPr="005B3EFE" w:rsidRDefault="005F0F44" w:rsidP="00FA26C1">
      <w:pPr>
        <w:spacing w:line="288" w:lineRule="auto"/>
        <w:rPr>
          <w:rFonts w:cs="Arial"/>
          <w:sz w:val="22"/>
          <w:szCs w:val="22"/>
          <w:lang w:val="it-IT"/>
        </w:rPr>
      </w:pPr>
    </w:p>
    <w:p w14:paraId="140A01CA" w14:textId="77777777" w:rsidR="00D457EB" w:rsidRPr="005B3EFE" w:rsidRDefault="00D457EB" w:rsidP="00FA26C1">
      <w:pPr>
        <w:spacing w:line="288" w:lineRule="auto"/>
        <w:rPr>
          <w:rFonts w:cs="Arial"/>
          <w:sz w:val="22"/>
          <w:szCs w:val="22"/>
          <w:lang w:val="it-IT"/>
        </w:rPr>
      </w:pPr>
    </w:p>
    <w:p w14:paraId="775F6FCC" w14:textId="77777777" w:rsidR="005F0F44" w:rsidRPr="005B3EFE" w:rsidRDefault="005F0F44" w:rsidP="00FA26C1">
      <w:pPr>
        <w:spacing w:line="288" w:lineRule="auto"/>
        <w:rPr>
          <w:rFonts w:cs="Arial"/>
          <w:b/>
          <w:bCs/>
          <w:iCs/>
          <w:color w:val="000000" w:themeColor="text1"/>
          <w:sz w:val="22"/>
          <w:szCs w:val="22"/>
        </w:rPr>
      </w:pPr>
      <w:r>
        <w:rPr>
          <w:rFonts w:cs="Arial"/>
          <w:b/>
          <w:bCs/>
          <w:iCs/>
          <w:color w:val="000000" w:themeColor="text1"/>
          <w:sz w:val="22"/>
          <w:szCs w:val="22"/>
        </w:rPr>
        <w:t xml:space="preserve">Press office: </w:t>
      </w:r>
    </w:p>
    <w:p w14:paraId="2350D368" w14:textId="77777777" w:rsidR="005F0F44" w:rsidRPr="005B3EFE" w:rsidRDefault="005F0F44" w:rsidP="00FA26C1">
      <w:pPr>
        <w:spacing w:line="288"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5B3EFE" w:rsidRDefault="005F0F44" w:rsidP="00FA26C1">
      <w:pPr>
        <w:spacing w:line="288"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5F2BEAB6" w:rsidR="005F0F44" w:rsidRPr="005B3EFE" w:rsidRDefault="005F0F44" w:rsidP="00FA26C1">
      <w:pPr>
        <w:spacing w:line="288" w:lineRule="auto"/>
        <w:rPr>
          <w:rFonts w:cs="Arial"/>
          <w:color w:val="000000" w:themeColor="text1"/>
          <w:sz w:val="22"/>
          <w:szCs w:val="22"/>
          <w:lang w:val="nb-NO"/>
        </w:rPr>
      </w:pPr>
      <w:r w:rsidRPr="00762AD5">
        <w:rPr>
          <w:rFonts w:cs="Arial"/>
          <w:color w:val="000000" w:themeColor="text1"/>
          <w:sz w:val="22"/>
          <w:szCs w:val="22"/>
          <w:lang w:val="en-GB"/>
        </w:rPr>
        <w:t xml:space="preserve">Telephone +49 4181 92892-0 </w:t>
      </w:r>
      <w:r>
        <w:rPr>
          <w:rFonts w:ascii="Symbol" w:hAnsi="Symbol"/>
          <w:color w:val="000000" w:themeColor="text1"/>
          <w:sz w:val="22"/>
          <w:szCs w:val="22"/>
        </w:rPr>
        <w:t>·</w:t>
      </w:r>
      <w:r w:rsidRPr="00762AD5">
        <w:rPr>
          <w:rFonts w:cs="Arial"/>
          <w:color w:val="000000" w:themeColor="text1"/>
          <w:sz w:val="22"/>
          <w:szCs w:val="22"/>
          <w:lang w:val="en-GB"/>
        </w:rPr>
        <w:t xml:space="preserve"> Fax +49 4181 92892-55</w:t>
      </w:r>
    </w:p>
    <w:p w14:paraId="5569E962" w14:textId="74FD805E" w:rsidR="00930EB8" w:rsidRDefault="005F0F44" w:rsidP="006706BA">
      <w:pPr>
        <w:spacing w:line="288" w:lineRule="auto"/>
        <w:rPr>
          <w:rFonts w:cs="Arial"/>
          <w:color w:val="000000" w:themeColor="text1"/>
          <w:sz w:val="22"/>
          <w:szCs w:val="22"/>
          <w:lang w:val="nb-NO"/>
        </w:rPr>
      </w:pPr>
      <w:r w:rsidRPr="00762AD5">
        <w:rPr>
          <w:rFonts w:cs="Arial"/>
          <w:color w:val="000000" w:themeColor="text1"/>
          <w:sz w:val="22"/>
          <w:szCs w:val="22"/>
          <w:lang w:val="en-GB"/>
        </w:rPr>
        <w:t xml:space="preserve">info@koehler-partner.de </w:t>
      </w:r>
      <w:r>
        <w:rPr>
          <w:rFonts w:ascii="Symbol" w:hAnsi="Symbol"/>
          <w:color w:val="000000" w:themeColor="text1"/>
          <w:sz w:val="22"/>
          <w:szCs w:val="22"/>
        </w:rPr>
        <w:t>·</w:t>
      </w:r>
      <w:r w:rsidRPr="00762AD5">
        <w:rPr>
          <w:rFonts w:cs="Arial"/>
          <w:color w:val="000000" w:themeColor="text1"/>
          <w:sz w:val="22"/>
          <w:szCs w:val="22"/>
          <w:lang w:val="en-GB"/>
        </w:rPr>
        <w:t xml:space="preserve"> </w:t>
      </w:r>
      <w:hyperlink r:id="rId18" w:history="1">
        <w:r w:rsidRPr="00762AD5">
          <w:rPr>
            <w:rStyle w:val="Hyperlink"/>
            <w:rFonts w:cs="Arial"/>
            <w:szCs w:val="22"/>
            <w:lang w:val="en-GB"/>
          </w:rPr>
          <w:t>www.koehler-partner.de</w:t>
        </w:r>
      </w:hyperlink>
    </w:p>
    <w:p w14:paraId="284B7C51" w14:textId="77777777" w:rsidR="006706BA" w:rsidRPr="006706BA" w:rsidRDefault="006706BA" w:rsidP="006706BA">
      <w:pPr>
        <w:spacing w:line="288" w:lineRule="auto"/>
        <w:rPr>
          <w:rFonts w:cs="Arial"/>
          <w:color w:val="000000" w:themeColor="text1"/>
          <w:sz w:val="22"/>
          <w:szCs w:val="22"/>
          <w:lang w:val="nb-NO"/>
        </w:rPr>
      </w:pPr>
    </w:p>
    <w:sectPr w:rsidR="006706BA" w:rsidRPr="006706BA" w:rsidSect="006C63DB">
      <w:headerReference w:type="default" r:id="rId19"/>
      <w:footerReference w:type="default" r:id="rId20"/>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C23E" w14:textId="77777777" w:rsidR="002003A3" w:rsidRDefault="002003A3">
      <w:r>
        <w:separator/>
      </w:r>
    </w:p>
  </w:endnote>
  <w:endnote w:type="continuationSeparator" w:id="0">
    <w:p w14:paraId="46D9CE5E" w14:textId="77777777" w:rsidR="002003A3" w:rsidRDefault="0020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7FBF" w14:textId="77777777" w:rsidR="002003A3" w:rsidRDefault="002003A3">
      <w:r>
        <w:separator/>
      </w:r>
    </w:p>
  </w:footnote>
  <w:footnote w:type="continuationSeparator" w:id="0">
    <w:p w14:paraId="65F7BB9E" w14:textId="77777777" w:rsidR="002003A3" w:rsidRDefault="00200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45E" w14:textId="6DDF73E1" w:rsidR="00825752" w:rsidRDefault="00825752" w:rsidP="00BB789C">
    <w:pPr>
      <w:rPr>
        <w:b/>
        <w:noProof/>
        <w:sz w:val="28"/>
        <w:szCs w:val="28"/>
        <w:u w:val="single"/>
      </w:rPr>
    </w:pPr>
  </w:p>
  <w:p w14:paraId="4D94E31D" w14:textId="6C9916F1" w:rsidR="00BB789C" w:rsidRDefault="00F83EA8" w:rsidP="00BB789C">
    <w:pPr>
      <w:rPr>
        <w:b/>
        <w:noProof/>
        <w:sz w:val="28"/>
        <w:szCs w:val="28"/>
      </w:rPr>
    </w:pPr>
    <w:r>
      <w:rPr>
        <w:b/>
        <w:noProof/>
        <w:sz w:val="28"/>
        <w:szCs w:val="28"/>
        <w:u w:val="single"/>
      </w:rPr>
      <w:t>Press release</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rPr>
      <w:drawing>
        <wp:inline distT="0" distB="0" distL="0" distR="0" wp14:anchorId="29371701" wp14:editId="2B402D35">
          <wp:extent cx="742661" cy="723014"/>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5" cy="736414"/>
                  </a:xfrm>
                  <a:prstGeom prst="rect">
                    <a:avLst/>
                  </a:prstGeom>
                  <a:noFill/>
                  <a:ln>
                    <a:noFill/>
                  </a:ln>
                </pic:spPr>
              </pic:pic>
            </a:graphicData>
          </a:graphic>
        </wp:inline>
      </w:drawing>
    </w:r>
  </w:p>
  <w:p w14:paraId="04CA855A" w14:textId="77777777" w:rsidR="00844FAE" w:rsidRDefault="00844FAE" w:rsidP="00BB789C">
    <w:pPr>
      <w:rPr>
        <w:b/>
        <w:noProof/>
        <w:sz w:val="28"/>
        <w:szCs w:val="28"/>
      </w:rPr>
    </w:pPr>
  </w:p>
  <w:p w14:paraId="5815903A" w14:textId="77777777" w:rsidR="00844FAE" w:rsidRPr="00D457EB" w:rsidRDefault="00844FAE" w:rsidP="00BB789C">
    <w:pPr>
      <w:rPr>
        <w:b/>
        <w:noProof/>
        <w:sz w:val="28"/>
        <w:szCs w:val="28"/>
      </w:rPr>
    </w:pPr>
  </w:p>
  <w:p w14:paraId="63D9AE64" w14:textId="40122833" w:rsidR="00F83EA8" w:rsidRPr="00D457EB" w:rsidRDefault="00F83EA8" w:rsidP="00BB789C">
    <w:pP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1476A08"/>
    <w:multiLevelType w:val="hybridMultilevel"/>
    <w:tmpl w:val="9CB8E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5A4855"/>
    <w:multiLevelType w:val="hybridMultilevel"/>
    <w:tmpl w:val="EE247F80"/>
    <w:lvl w:ilvl="0" w:tplc="767C13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75E2B89"/>
    <w:multiLevelType w:val="hybridMultilevel"/>
    <w:tmpl w:val="E1728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2"/>
  </w:num>
  <w:num w:numId="3" w16cid:durableId="756287036">
    <w:abstractNumId w:val="15"/>
  </w:num>
  <w:num w:numId="4" w16cid:durableId="1617641399">
    <w:abstractNumId w:val="7"/>
  </w:num>
  <w:num w:numId="5" w16cid:durableId="1106658874">
    <w:abstractNumId w:val="1"/>
  </w:num>
  <w:num w:numId="6" w16cid:durableId="960648270">
    <w:abstractNumId w:val="16"/>
  </w:num>
  <w:num w:numId="7" w16cid:durableId="1146705391">
    <w:abstractNumId w:val="2"/>
  </w:num>
  <w:num w:numId="8" w16cid:durableId="956645871">
    <w:abstractNumId w:val="10"/>
  </w:num>
  <w:num w:numId="9" w16cid:durableId="1276908682">
    <w:abstractNumId w:val="6"/>
  </w:num>
  <w:num w:numId="10" w16cid:durableId="1299070140">
    <w:abstractNumId w:val="5"/>
  </w:num>
  <w:num w:numId="11" w16cid:durableId="1880556277">
    <w:abstractNumId w:val="9"/>
  </w:num>
  <w:num w:numId="12" w16cid:durableId="1337267159">
    <w:abstractNumId w:val="20"/>
  </w:num>
  <w:num w:numId="13" w16cid:durableId="1667242009">
    <w:abstractNumId w:val="11"/>
  </w:num>
  <w:num w:numId="14" w16cid:durableId="813529341">
    <w:abstractNumId w:val="0"/>
  </w:num>
  <w:num w:numId="15" w16cid:durableId="952515428">
    <w:abstractNumId w:val="8"/>
  </w:num>
  <w:num w:numId="16" w16cid:durableId="1913932559">
    <w:abstractNumId w:val="13"/>
  </w:num>
  <w:num w:numId="17" w16cid:durableId="490368348">
    <w:abstractNumId w:val="17"/>
  </w:num>
  <w:num w:numId="18" w16cid:durableId="796485795">
    <w:abstractNumId w:val="18"/>
  </w:num>
  <w:num w:numId="19" w16cid:durableId="1876111114">
    <w:abstractNumId w:val="14"/>
  </w:num>
  <w:num w:numId="20" w16cid:durableId="1316256377">
    <w:abstractNumId w:val="4"/>
  </w:num>
  <w:num w:numId="21" w16cid:durableId="15759665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7D09"/>
    <w:rsid w:val="00021C53"/>
    <w:rsid w:val="0002250D"/>
    <w:rsid w:val="00024B02"/>
    <w:rsid w:val="00026791"/>
    <w:rsid w:val="00026940"/>
    <w:rsid w:val="00026A52"/>
    <w:rsid w:val="000271A3"/>
    <w:rsid w:val="000306B7"/>
    <w:rsid w:val="000308A3"/>
    <w:rsid w:val="00033621"/>
    <w:rsid w:val="0003454E"/>
    <w:rsid w:val="000355B4"/>
    <w:rsid w:val="00036B14"/>
    <w:rsid w:val="0003713A"/>
    <w:rsid w:val="00040574"/>
    <w:rsid w:val="00041AEB"/>
    <w:rsid w:val="00043282"/>
    <w:rsid w:val="0004350D"/>
    <w:rsid w:val="000445FE"/>
    <w:rsid w:val="00051F00"/>
    <w:rsid w:val="0005323D"/>
    <w:rsid w:val="000534EE"/>
    <w:rsid w:val="000536E2"/>
    <w:rsid w:val="00063161"/>
    <w:rsid w:val="000647AE"/>
    <w:rsid w:val="00067139"/>
    <w:rsid w:val="00067748"/>
    <w:rsid w:val="0006792A"/>
    <w:rsid w:val="00071EC7"/>
    <w:rsid w:val="00072AF1"/>
    <w:rsid w:val="00074CA1"/>
    <w:rsid w:val="00075035"/>
    <w:rsid w:val="0008170F"/>
    <w:rsid w:val="0008670A"/>
    <w:rsid w:val="0008715A"/>
    <w:rsid w:val="0008751C"/>
    <w:rsid w:val="0009007F"/>
    <w:rsid w:val="000907B5"/>
    <w:rsid w:val="000927B8"/>
    <w:rsid w:val="0009398E"/>
    <w:rsid w:val="000945DA"/>
    <w:rsid w:val="00095119"/>
    <w:rsid w:val="00096AA0"/>
    <w:rsid w:val="000A1690"/>
    <w:rsid w:val="000A1BB4"/>
    <w:rsid w:val="000A4744"/>
    <w:rsid w:val="000A54A2"/>
    <w:rsid w:val="000A720D"/>
    <w:rsid w:val="000A746E"/>
    <w:rsid w:val="000A76A0"/>
    <w:rsid w:val="000B1BD3"/>
    <w:rsid w:val="000B2E15"/>
    <w:rsid w:val="000B3206"/>
    <w:rsid w:val="000B6B8F"/>
    <w:rsid w:val="000C2BCB"/>
    <w:rsid w:val="000C4796"/>
    <w:rsid w:val="000C6410"/>
    <w:rsid w:val="000D2709"/>
    <w:rsid w:val="000D2B3B"/>
    <w:rsid w:val="000E01C1"/>
    <w:rsid w:val="000E6A4E"/>
    <w:rsid w:val="000E777A"/>
    <w:rsid w:val="000F06B4"/>
    <w:rsid w:val="000F5639"/>
    <w:rsid w:val="000F5A04"/>
    <w:rsid w:val="000F5A3E"/>
    <w:rsid w:val="000F5C98"/>
    <w:rsid w:val="00102176"/>
    <w:rsid w:val="0010397C"/>
    <w:rsid w:val="00103BD2"/>
    <w:rsid w:val="00103FC9"/>
    <w:rsid w:val="00110532"/>
    <w:rsid w:val="00111510"/>
    <w:rsid w:val="001117AE"/>
    <w:rsid w:val="001141CC"/>
    <w:rsid w:val="001143E2"/>
    <w:rsid w:val="001158D0"/>
    <w:rsid w:val="0011676D"/>
    <w:rsid w:val="00123BDF"/>
    <w:rsid w:val="00124050"/>
    <w:rsid w:val="00131EF4"/>
    <w:rsid w:val="001339DE"/>
    <w:rsid w:val="001356A8"/>
    <w:rsid w:val="0014084B"/>
    <w:rsid w:val="0014209F"/>
    <w:rsid w:val="00144087"/>
    <w:rsid w:val="001501B1"/>
    <w:rsid w:val="00154DCA"/>
    <w:rsid w:val="00156577"/>
    <w:rsid w:val="00156D91"/>
    <w:rsid w:val="00157288"/>
    <w:rsid w:val="00161E69"/>
    <w:rsid w:val="00162FE7"/>
    <w:rsid w:val="0017028C"/>
    <w:rsid w:val="001735C5"/>
    <w:rsid w:val="00173AD9"/>
    <w:rsid w:val="00175D52"/>
    <w:rsid w:val="001827DB"/>
    <w:rsid w:val="00186C61"/>
    <w:rsid w:val="00191A7C"/>
    <w:rsid w:val="00192CB1"/>
    <w:rsid w:val="00195ACC"/>
    <w:rsid w:val="00195FB0"/>
    <w:rsid w:val="00196405"/>
    <w:rsid w:val="0019733C"/>
    <w:rsid w:val="001A041B"/>
    <w:rsid w:val="001A2999"/>
    <w:rsid w:val="001A3A33"/>
    <w:rsid w:val="001A7D15"/>
    <w:rsid w:val="001B0184"/>
    <w:rsid w:val="001B3D57"/>
    <w:rsid w:val="001B6E6E"/>
    <w:rsid w:val="001B752C"/>
    <w:rsid w:val="001C049F"/>
    <w:rsid w:val="001C1C06"/>
    <w:rsid w:val="001C1EF4"/>
    <w:rsid w:val="001C44A3"/>
    <w:rsid w:val="001C537E"/>
    <w:rsid w:val="001C5D12"/>
    <w:rsid w:val="001C5F18"/>
    <w:rsid w:val="001C5F7B"/>
    <w:rsid w:val="001D0511"/>
    <w:rsid w:val="001D2551"/>
    <w:rsid w:val="001D7272"/>
    <w:rsid w:val="001D7B45"/>
    <w:rsid w:val="001D7EAF"/>
    <w:rsid w:val="001E29BC"/>
    <w:rsid w:val="001E3C18"/>
    <w:rsid w:val="001F187A"/>
    <w:rsid w:val="001F595A"/>
    <w:rsid w:val="002003A3"/>
    <w:rsid w:val="002047AD"/>
    <w:rsid w:val="00205AB3"/>
    <w:rsid w:val="00210153"/>
    <w:rsid w:val="00210655"/>
    <w:rsid w:val="00211884"/>
    <w:rsid w:val="002128BA"/>
    <w:rsid w:val="00213884"/>
    <w:rsid w:val="00220ECA"/>
    <w:rsid w:val="002254A7"/>
    <w:rsid w:val="0022699D"/>
    <w:rsid w:val="00227D31"/>
    <w:rsid w:val="00227FCB"/>
    <w:rsid w:val="00230F0F"/>
    <w:rsid w:val="00233DCE"/>
    <w:rsid w:val="00236B13"/>
    <w:rsid w:val="00236F32"/>
    <w:rsid w:val="0024335B"/>
    <w:rsid w:val="0024361F"/>
    <w:rsid w:val="0024388E"/>
    <w:rsid w:val="00243EE7"/>
    <w:rsid w:val="00244F36"/>
    <w:rsid w:val="00246776"/>
    <w:rsid w:val="002510FF"/>
    <w:rsid w:val="002573F1"/>
    <w:rsid w:val="00261050"/>
    <w:rsid w:val="00261755"/>
    <w:rsid w:val="00265B83"/>
    <w:rsid w:val="00266514"/>
    <w:rsid w:val="00266B69"/>
    <w:rsid w:val="002707A2"/>
    <w:rsid w:val="002755FE"/>
    <w:rsid w:val="00277F51"/>
    <w:rsid w:val="00286844"/>
    <w:rsid w:val="00291D93"/>
    <w:rsid w:val="002928E5"/>
    <w:rsid w:val="00294B58"/>
    <w:rsid w:val="0029597D"/>
    <w:rsid w:val="002963DC"/>
    <w:rsid w:val="002A0CB6"/>
    <w:rsid w:val="002A3A5D"/>
    <w:rsid w:val="002B441E"/>
    <w:rsid w:val="002B4B0F"/>
    <w:rsid w:val="002B55F1"/>
    <w:rsid w:val="002B5927"/>
    <w:rsid w:val="002C204C"/>
    <w:rsid w:val="002C3B76"/>
    <w:rsid w:val="002C3F0C"/>
    <w:rsid w:val="002C409D"/>
    <w:rsid w:val="002C4569"/>
    <w:rsid w:val="002C6E25"/>
    <w:rsid w:val="002D0715"/>
    <w:rsid w:val="002D4A05"/>
    <w:rsid w:val="002D4A45"/>
    <w:rsid w:val="002D7144"/>
    <w:rsid w:val="002D7C6C"/>
    <w:rsid w:val="002E099E"/>
    <w:rsid w:val="002E159C"/>
    <w:rsid w:val="002E4562"/>
    <w:rsid w:val="002E4CC5"/>
    <w:rsid w:val="002E6D66"/>
    <w:rsid w:val="002F063A"/>
    <w:rsid w:val="00305D1D"/>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27D5"/>
    <w:rsid w:val="00344FF7"/>
    <w:rsid w:val="00351C35"/>
    <w:rsid w:val="0035665F"/>
    <w:rsid w:val="0036035C"/>
    <w:rsid w:val="00360371"/>
    <w:rsid w:val="00360E4A"/>
    <w:rsid w:val="003617C2"/>
    <w:rsid w:val="00362418"/>
    <w:rsid w:val="00362B52"/>
    <w:rsid w:val="00366596"/>
    <w:rsid w:val="00370AED"/>
    <w:rsid w:val="003733C6"/>
    <w:rsid w:val="00377A6B"/>
    <w:rsid w:val="00380398"/>
    <w:rsid w:val="003831AA"/>
    <w:rsid w:val="0038381A"/>
    <w:rsid w:val="00384712"/>
    <w:rsid w:val="00385A22"/>
    <w:rsid w:val="00386AEC"/>
    <w:rsid w:val="00391C38"/>
    <w:rsid w:val="00392FF3"/>
    <w:rsid w:val="00394150"/>
    <w:rsid w:val="00394D50"/>
    <w:rsid w:val="0039546E"/>
    <w:rsid w:val="003962C6"/>
    <w:rsid w:val="003966D1"/>
    <w:rsid w:val="003A002F"/>
    <w:rsid w:val="003A2331"/>
    <w:rsid w:val="003A3AE9"/>
    <w:rsid w:val="003A3C50"/>
    <w:rsid w:val="003A435A"/>
    <w:rsid w:val="003A7D55"/>
    <w:rsid w:val="003B2BDD"/>
    <w:rsid w:val="003B4877"/>
    <w:rsid w:val="003B5B82"/>
    <w:rsid w:val="003C1386"/>
    <w:rsid w:val="003C27D8"/>
    <w:rsid w:val="003C46B7"/>
    <w:rsid w:val="003D6BCF"/>
    <w:rsid w:val="003E00C4"/>
    <w:rsid w:val="003E1905"/>
    <w:rsid w:val="003F09F4"/>
    <w:rsid w:val="003F3B36"/>
    <w:rsid w:val="003F5A40"/>
    <w:rsid w:val="003F6AFC"/>
    <w:rsid w:val="003F738C"/>
    <w:rsid w:val="00403E12"/>
    <w:rsid w:val="00404F43"/>
    <w:rsid w:val="0040607A"/>
    <w:rsid w:val="00406C9F"/>
    <w:rsid w:val="00406FA0"/>
    <w:rsid w:val="00410B93"/>
    <w:rsid w:val="0041119C"/>
    <w:rsid w:val="00412798"/>
    <w:rsid w:val="00413072"/>
    <w:rsid w:val="0041398C"/>
    <w:rsid w:val="00415C62"/>
    <w:rsid w:val="00417AAC"/>
    <w:rsid w:val="00421523"/>
    <w:rsid w:val="0042198B"/>
    <w:rsid w:val="004221BC"/>
    <w:rsid w:val="00426264"/>
    <w:rsid w:val="004271F0"/>
    <w:rsid w:val="00427F8C"/>
    <w:rsid w:val="0043346B"/>
    <w:rsid w:val="00433CA2"/>
    <w:rsid w:val="004353B2"/>
    <w:rsid w:val="004375D2"/>
    <w:rsid w:val="004408F8"/>
    <w:rsid w:val="00440D2F"/>
    <w:rsid w:val="00441048"/>
    <w:rsid w:val="00444C4B"/>
    <w:rsid w:val="004459F3"/>
    <w:rsid w:val="004515FC"/>
    <w:rsid w:val="00451752"/>
    <w:rsid w:val="0045707C"/>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2CCC"/>
    <w:rsid w:val="00483432"/>
    <w:rsid w:val="00484994"/>
    <w:rsid w:val="00485D27"/>
    <w:rsid w:val="00486743"/>
    <w:rsid w:val="00491153"/>
    <w:rsid w:val="00491234"/>
    <w:rsid w:val="00494723"/>
    <w:rsid w:val="00496253"/>
    <w:rsid w:val="0049641C"/>
    <w:rsid w:val="00496518"/>
    <w:rsid w:val="00496AB8"/>
    <w:rsid w:val="004B00CE"/>
    <w:rsid w:val="004B015B"/>
    <w:rsid w:val="004B1071"/>
    <w:rsid w:val="004B2491"/>
    <w:rsid w:val="004B6F21"/>
    <w:rsid w:val="004C173B"/>
    <w:rsid w:val="004C2291"/>
    <w:rsid w:val="004C7D10"/>
    <w:rsid w:val="004D094C"/>
    <w:rsid w:val="004D2B29"/>
    <w:rsid w:val="004E1A8F"/>
    <w:rsid w:val="004E258A"/>
    <w:rsid w:val="004E3329"/>
    <w:rsid w:val="004E7183"/>
    <w:rsid w:val="004F0170"/>
    <w:rsid w:val="004F0406"/>
    <w:rsid w:val="004F23B5"/>
    <w:rsid w:val="004F35BD"/>
    <w:rsid w:val="004F447B"/>
    <w:rsid w:val="004F50BD"/>
    <w:rsid w:val="004F742C"/>
    <w:rsid w:val="004F760B"/>
    <w:rsid w:val="0050013E"/>
    <w:rsid w:val="00505506"/>
    <w:rsid w:val="005100EC"/>
    <w:rsid w:val="00511EFC"/>
    <w:rsid w:val="00520353"/>
    <w:rsid w:val="00521E98"/>
    <w:rsid w:val="00525E53"/>
    <w:rsid w:val="00527186"/>
    <w:rsid w:val="00535106"/>
    <w:rsid w:val="0053612C"/>
    <w:rsid w:val="005365B8"/>
    <w:rsid w:val="005413A4"/>
    <w:rsid w:val="005432D6"/>
    <w:rsid w:val="00546D1A"/>
    <w:rsid w:val="0054756C"/>
    <w:rsid w:val="00553BBE"/>
    <w:rsid w:val="00556D2B"/>
    <w:rsid w:val="00556F5F"/>
    <w:rsid w:val="0055746C"/>
    <w:rsid w:val="00560DAA"/>
    <w:rsid w:val="005624E5"/>
    <w:rsid w:val="00572872"/>
    <w:rsid w:val="005814C8"/>
    <w:rsid w:val="005868DF"/>
    <w:rsid w:val="00590027"/>
    <w:rsid w:val="005904DC"/>
    <w:rsid w:val="0059137D"/>
    <w:rsid w:val="0059262C"/>
    <w:rsid w:val="00595330"/>
    <w:rsid w:val="005A0297"/>
    <w:rsid w:val="005A0F3D"/>
    <w:rsid w:val="005A4BA0"/>
    <w:rsid w:val="005A4CB5"/>
    <w:rsid w:val="005A4D58"/>
    <w:rsid w:val="005A5A84"/>
    <w:rsid w:val="005B1B1F"/>
    <w:rsid w:val="005B273A"/>
    <w:rsid w:val="005B3EFE"/>
    <w:rsid w:val="005B73F4"/>
    <w:rsid w:val="005C2ACC"/>
    <w:rsid w:val="005C2E57"/>
    <w:rsid w:val="005C4CC1"/>
    <w:rsid w:val="005C500B"/>
    <w:rsid w:val="005D09F8"/>
    <w:rsid w:val="005D30FE"/>
    <w:rsid w:val="005D3447"/>
    <w:rsid w:val="005D442B"/>
    <w:rsid w:val="005D5624"/>
    <w:rsid w:val="005D6098"/>
    <w:rsid w:val="005E2289"/>
    <w:rsid w:val="005E4AB9"/>
    <w:rsid w:val="005E60A7"/>
    <w:rsid w:val="005E7AA5"/>
    <w:rsid w:val="005F0DC7"/>
    <w:rsid w:val="005F0F44"/>
    <w:rsid w:val="005F1B42"/>
    <w:rsid w:val="005F32A5"/>
    <w:rsid w:val="005F5239"/>
    <w:rsid w:val="005F5EB0"/>
    <w:rsid w:val="005F6E72"/>
    <w:rsid w:val="006010D8"/>
    <w:rsid w:val="006027AB"/>
    <w:rsid w:val="00604DE5"/>
    <w:rsid w:val="00605CD9"/>
    <w:rsid w:val="0060636A"/>
    <w:rsid w:val="00607AD8"/>
    <w:rsid w:val="00607B06"/>
    <w:rsid w:val="00610F47"/>
    <w:rsid w:val="00610FD4"/>
    <w:rsid w:val="0061211D"/>
    <w:rsid w:val="00612999"/>
    <w:rsid w:val="00612A8E"/>
    <w:rsid w:val="00612CED"/>
    <w:rsid w:val="00617499"/>
    <w:rsid w:val="00620649"/>
    <w:rsid w:val="00626987"/>
    <w:rsid w:val="00631171"/>
    <w:rsid w:val="0063307B"/>
    <w:rsid w:val="00644123"/>
    <w:rsid w:val="00645FBD"/>
    <w:rsid w:val="00650F39"/>
    <w:rsid w:val="00652DD7"/>
    <w:rsid w:val="006547F2"/>
    <w:rsid w:val="0065730A"/>
    <w:rsid w:val="00662FAE"/>
    <w:rsid w:val="006630BD"/>
    <w:rsid w:val="006700CA"/>
    <w:rsid w:val="00670115"/>
    <w:rsid w:val="006706BA"/>
    <w:rsid w:val="006707F7"/>
    <w:rsid w:val="00671914"/>
    <w:rsid w:val="00671C98"/>
    <w:rsid w:val="00671DBA"/>
    <w:rsid w:val="00677302"/>
    <w:rsid w:val="00677933"/>
    <w:rsid w:val="0068290A"/>
    <w:rsid w:val="00684A22"/>
    <w:rsid w:val="00685FC0"/>
    <w:rsid w:val="00687418"/>
    <w:rsid w:val="00690F4D"/>
    <w:rsid w:val="00691191"/>
    <w:rsid w:val="00694245"/>
    <w:rsid w:val="00695388"/>
    <w:rsid w:val="0069717D"/>
    <w:rsid w:val="006B2D7E"/>
    <w:rsid w:val="006B343F"/>
    <w:rsid w:val="006B3D98"/>
    <w:rsid w:val="006B51E1"/>
    <w:rsid w:val="006B5E58"/>
    <w:rsid w:val="006B773C"/>
    <w:rsid w:val="006C0D0A"/>
    <w:rsid w:val="006C3573"/>
    <w:rsid w:val="006C3F70"/>
    <w:rsid w:val="006C4EFB"/>
    <w:rsid w:val="006C63DB"/>
    <w:rsid w:val="006D25C1"/>
    <w:rsid w:val="006D25DD"/>
    <w:rsid w:val="006D507B"/>
    <w:rsid w:val="006D7A34"/>
    <w:rsid w:val="006E04F6"/>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1582"/>
    <w:rsid w:val="00705204"/>
    <w:rsid w:val="0071193B"/>
    <w:rsid w:val="00712012"/>
    <w:rsid w:val="00712028"/>
    <w:rsid w:val="00712CF5"/>
    <w:rsid w:val="00713FCC"/>
    <w:rsid w:val="007145B7"/>
    <w:rsid w:val="00716483"/>
    <w:rsid w:val="0071779D"/>
    <w:rsid w:val="00721B9E"/>
    <w:rsid w:val="00722A15"/>
    <w:rsid w:val="0072422F"/>
    <w:rsid w:val="0073096B"/>
    <w:rsid w:val="0073170A"/>
    <w:rsid w:val="00731C34"/>
    <w:rsid w:val="00732783"/>
    <w:rsid w:val="00736385"/>
    <w:rsid w:val="00744C8F"/>
    <w:rsid w:val="00745C78"/>
    <w:rsid w:val="00746212"/>
    <w:rsid w:val="007503E7"/>
    <w:rsid w:val="00751750"/>
    <w:rsid w:val="007518F2"/>
    <w:rsid w:val="00756F46"/>
    <w:rsid w:val="007612CB"/>
    <w:rsid w:val="00761F78"/>
    <w:rsid w:val="00762AD5"/>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098C"/>
    <w:rsid w:val="007A1FEC"/>
    <w:rsid w:val="007A2CCD"/>
    <w:rsid w:val="007A2DDC"/>
    <w:rsid w:val="007A5E35"/>
    <w:rsid w:val="007A6EFE"/>
    <w:rsid w:val="007A728D"/>
    <w:rsid w:val="007B21DA"/>
    <w:rsid w:val="007B2C48"/>
    <w:rsid w:val="007B482A"/>
    <w:rsid w:val="007B5229"/>
    <w:rsid w:val="007B5FFE"/>
    <w:rsid w:val="007B6753"/>
    <w:rsid w:val="007B7C67"/>
    <w:rsid w:val="007C52A3"/>
    <w:rsid w:val="007C531D"/>
    <w:rsid w:val="007C6C74"/>
    <w:rsid w:val="007C7C1E"/>
    <w:rsid w:val="007D2043"/>
    <w:rsid w:val="007D6394"/>
    <w:rsid w:val="007E3B35"/>
    <w:rsid w:val="007F0D68"/>
    <w:rsid w:val="007F2099"/>
    <w:rsid w:val="007F2BF5"/>
    <w:rsid w:val="007F47CD"/>
    <w:rsid w:val="00804DEE"/>
    <w:rsid w:val="00806697"/>
    <w:rsid w:val="00807AB9"/>
    <w:rsid w:val="00811115"/>
    <w:rsid w:val="00814DDB"/>
    <w:rsid w:val="00822214"/>
    <w:rsid w:val="00825752"/>
    <w:rsid w:val="00830FCD"/>
    <w:rsid w:val="00831AFC"/>
    <w:rsid w:val="0083468D"/>
    <w:rsid w:val="008347D8"/>
    <w:rsid w:val="0083497C"/>
    <w:rsid w:val="00835DD4"/>
    <w:rsid w:val="0083718A"/>
    <w:rsid w:val="008414C3"/>
    <w:rsid w:val="00844FAE"/>
    <w:rsid w:val="00845DD5"/>
    <w:rsid w:val="00847E79"/>
    <w:rsid w:val="00850F7A"/>
    <w:rsid w:val="008547E7"/>
    <w:rsid w:val="00856392"/>
    <w:rsid w:val="008608D9"/>
    <w:rsid w:val="00861F44"/>
    <w:rsid w:val="00862D63"/>
    <w:rsid w:val="00864177"/>
    <w:rsid w:val="00866A85"/>
    <w:rsid w:val="008708B6"/>
    <w:rsid w:val="00873431"/>
    <w:rsid w:val="00874D03"/>
    <w:rsid w:val="00877656"/>
    <w:rsid w:val="0088039F"/>
    <w:rsid w:val="00881BEC"/>
    <w:rsid w:val="00883042"/>
    <w:rsid w:val="00883774"/>
    <w:rsid w:val="00884707"/>
    <w:rsid w:val="00884FFD"/>
    <w:rsid w:val="008860A1"/>
    <w:rsid w:val="008869DB"/>
    <w:rsid w:val="00886B08"/>
    <w:rsid w:val="0089051A"/>
    <w:rsid w:val="00890EF8"/>
    <w:rsid w:val="00891327"/>
    <w:rsid w:val="00891737"/>
    <w:rsid w:val="008948EB"/>
    <w:rsid w:val="00896037"/>
    <w:rsid w:val="00897458"/>
    <w:rsid w:val="008A176D"/>
    <w:rsid w:val="008A35A7"/>
    <w:rsid w:val="008A4903"/>
    <w:rsid w:val="008A61A7"/>
    <w:rsid w:val="008B0D32"/>
    <w:rsid w:val="008B1CC1"/>
    <w:rsid w:val="008B3E80"/>
    <w:rsid w:val="008B3FCB"/>
    <w:rsid w:val="008B434E"/>
    <w:rsid w:val="008B453D"/>
    <w:rsid w:val="008B4C8B"/>
    <w:rsid w:val="008B5310"/>
    <w:rsid w:val="008C17C2"/>
    <w:rsid w:val="008C26D3"/>
    <w:rsid w:val="008D4893"/>
    <w:rsid w:val="008D610F"/>
    <w:rsid w:val="008D6920"/>
    <w:rsid w:val="008E1D8B"/>
    <w:rsid w:val="008E2D0D"/>
    <w:rsid w:val="008E338F"/>
    <w:rsid w:val="008E44E6"/>
    <w:rsid w:val="008E5E6B"/>
    <w:rsid w:val="008E7247"/>
    <w:rsid w:val="008F3BA6"/>
    <w:rsid w:val="008F5605"/>
    <w:rsid w:val="008F5E5F"/>
    <w:rsid w:val="008F793B"/>
    <w:rsid w:val="0091174B"/>
    <w:rsid w:val="00912203"/>
    <w:rsid w:val="009147F5"/>
    <w:rsid w:val="00916DE9"/>
    <w:rsid w:val="0091724A"/>
    <w:rsid w:val="009260EC"/>
    <w:rsid w:val="00926486"/>
    <w:rsid w:val="009279A4"/>
    <w:rsid w:val="00930A3B"/>
    <w:rsid w:val="00930EB8"/>
    <w:rsid w:val="00935A99"/>
    <w:rsid w:val="00935C79"/>
    <w:rsid w:val="00941F68"/>
    <w:rsid w:val="00942A23"/>
    <w:rsid w:val="00943D25"/>
    <w:rsid w:val="00944FD8"/>
    <w:rsid w:val="00953A05"/>
    <w:rsid w:val="00954C68"/>
    <w:rsid w:val="0095515C"/>
    <w:rsid w:val="00960933"/>
    <w:rsid w:val="00963239"/>
    <w:rsid w:val="0096352A"/>
    <w:rsid w:val="00964985"/>
    <w:rsid w:val="00964E7C"/>
    <w:rsid w:val="00967469"/>
    <w:rsid w:val="0097164C"/>
    <w:rsid w:val="00973E7C"/>
    <w:rsid w:val="009758C1"/>
    <w:rsid w:val="009760D8"/>
    <w:rsid w:val="009766C5"/>
    <w:rsid w:val="00976FFE"/>
    <w:rsid w:val="009827F9"/>
    <w:rsid w:val="009834EF"/>
    <w:rsid w:val="00993F07"/>
    <w:rsid w:val="00994F8D"/>
    <w:rsid w:val="009A04FE"/>
    <w:rsid w:val="009A1025"/>
    <w:rsid w:val="009A18C1"/>
    <w:rsid w:val="009A3246"/>
    <w:rsid w:val="009A3333"/>
    <w:rsid w:val="009B0504"/>
    <w:rsid w:val="009B4504"/>
    <w:rsid w:val="009B4FBA"/>
    <w:rsid w:val="009B67A9"/>
    <w:rsid w:val="009C051E"/>
    <w:rsid w:val="009C208C"/>
    <w:rsid w:val="009C2824"/>
    <w:rsid w:val="009C3B88"/>
    <w:rsid w:val="009D02A7"/>
    <w:rsid w:val="009D1A50"/>
    <w:rsid w:val="009D2D7D"/>
    <w:rsid w:val="009E0004"/>
    <w:rsid w:val="009E00B6"/>
    <w:rsid w:val="009E424C"/>
    <w:rsid w:val="009E513A"/>
    <w:rsid w:val="009E6FA3"/>
    <w:rsid w:val="009F04FF"/>
    <w:rsid w:val="009F09F8"/>
    <w:rsid w:val="009F10F7"/>
    <w:rsid w:val="009F48EF"/>
    <w:rsid w:val="009F5D82"/>
    <w:rsid w:val="00A022FA"/>
    <w:rsid w:val="00A02F83"/>
    <w:rsid w:val="00A04748"/>
    <w:rsid w:val="00A053E1"/>
    <w:rsid w:val="00A064BA"/>
    <w:rsid w:val="00A1590C"/>
    <w:rsid w:val="00A16E43"/>
    <w:rsid w:val="00A21018"/>
    <w:rsid w:val="00A21E91"/>
    <w:rsid w:val="00A22413"/>
    <w:rsid w:val="00A27039"/>
    <w:rsid w:val="00A319B1"/>
    <w:rsid w:val="00A329DF"/>
    <w:rsid w:val="00A33705"/>
    <w:rsid w:val="00A35215"/>
    <w:rsid w:val="00A372BE"/>
    <w:rsid w:val="00A3733C"/>
    <w:rsid w:val="00A3789F"/>
    <w:rsid w:val="00A37CA1"/>
    <w:rsid w:val="00A420B5"/>
    <w:rsid w:val="00A42E0D"/>
    <w:rsid w:val="00A44756"/>
    <w:rsid w:val="00A472BE"/>
    <w:rsid w:val="00A577E5"/>
    <w:rsid w:val="00A60D1F"/>
    <w:rsid w:val="00A6226B"/>
    <w:rsid w:val="00A628D5"/>
    <w:rsid w:val="00A66F0F"/>
    <w:rsid w:val="00A6778F"/>
    <w:rsid w:val="00A74BF6"/>
    <w:rsid w:val="00A7517C"/>
    <w:rsid w:val="00A7523E"/>
    <w:rsid w:val="00A760C3"/>
    <w:rsid w:val="00A82117"/>
    <w:rsid w:val="00A834BC"/>
    <w:rsid w:val="00A845F3"/>
    <w:rsid w:val="00A84DDA"/>
    <w:rsid w:val="00A859E4"/>
    <w:rsid w:val="00A90405"/>
    <w:rsid w:val="00A907DB"/>
    <w:rsid w:val="00A91738"/>
    <w:rsid w:val="00A918AC"/>
    <w:rsid w:val="00A92FC8"/>
    <w:rsid w:val="00A9357F"/>
    <w:rsid w:val="00A94150"/>
    <w:rsid w:val="00A94282"/>
    <w:rsid w:val="00A95456"/>
    <w:rsid w:val="00A95806"/>
    <w:rsid w:val="00A95FBD"/>
    <w:rsid w:val="00A97FD8"/>
    <w:rsid w:val="00AA08DE"/>
    <w:rsid w:val="00AA16A6"/>
    <w:rsid w:val="00AA3FDA"/>
    <w:rsid w:val="00AA438E"/>
    <w:rsid w:val="00AA444D"/>
    <w:rsid w:val="00AB19FA"/>
    <w:rsid w:val="00AB5CBB"/>
    <w:rsid w:val="00AB6F26"/>
    <w:rsid w:val="00AC0AD6"/>
    <w:rsid w:val="00AC3482"/>
    <w:rsid w:val="00AC5B91"/>
    <w:rsid w:val="00AC6325"/>
    <w:rsid w:val="00AD02F2"/>
    <w:rsid w:val="00AD5D62"/>
    <w:rsid w:val="00AE0177"/>
    <w:rsid w:val="00AE08AF"/>
    <w:rsid w:val="00AE1E61"/>
    <w:rsid w:val="00AE2A86"/>
    <w:rsid w:val="00AE7510"/>
    <w:rsid w:val="00AF59DE"/>
    <w:rsid w:val="00AF690F"/>
    <w:rsid w:val="00AF76CF"/>
    <w:rsid w:val="00B01D06"/>
    <w:rsid w:val="00B030FF"/>
    <w:rsid w:val="00B10C48"/>
    <w:rsid w:val="00B125D2"/>
    <w:rsid w:val="00B151F7"/>
    <w:rsid w:val="00B213FE"/>
    <w:rsid w:val="00B218A1"/>
    <w:rsid w:val="00B22BA5"/>
    <w:rsid w:val="00B234EB"/>
    <w:rsid w:val="00B257F0"/>
    <w:rsid w:val="00B25870"/>
    <w:rsid w:val="00B308E7"/>
    <w:rsid w:val="00B37B16"/>
    <w:rsid w:val="00B40DED"/>
    <w:rsid w:val="00B41741"/>
    <w:rsid w:val="00B42741"/>
    <w:rsid w:val="00B46161"/>
    <w:rsid w:val="00B534E4"/>
    <w:rsid w:val="00B54242"/>
    <w:rsid w:val="00B55CDD"/>
    <w:rsid w:val="00B57513"/>
    <w:rsid w:val="00B57DF2"/>
    <w:rsid w:val="00B6755D"/>
    <w:rsid w:val="00B7432A"/>
    <w:rsid w:val="00B75020"/>
    <w:rsid w:val="00B75D6C"/>
    <w:rsid w:val="00B761C5"/>
    <w:rsid w:val="00B77869"/>
    <w:rsid w:val="00B80952"/>
    <w:rsid w:val="00B8324B"/>
    <w:rsid w:val="00B9110A"/>
    <w:rsid w:val="00B93147"/>
    <w:rsid w:val="00B941B7"/>
    <w:rsid w:val="00B944D6"/>
    <w:rsid w:val="00B965F5"/>
    <w:rsid w:val="00B96E6D"/>
    <w:rsid w:val="00B97B9C"/>
    <w:rsid w:val="00BA32AF"/>
    <w:rsid w:val="00BA4C66"/>
    <w:rsid w:val="00BA7DFB"/>
    <w:rsid w:val="00BB03D9"/>
    <w:rsid w:val="00BB328E"/>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43F3"/>
    <w:rsid w:val="00C252DD"/>
    <w:rsid w:val="00C318EE"/>
    <w:rsid w:val="00C35DF1"/>
    <w:rsid w:val="00C35E86"/>
    <w:rsid w:val="00C4350A"/>
    <w:rsid w:val="00C43B71"/>
    <w:rsid w:val="00C44662"/>
    <w:rsid w:val="00C509E9"/>
    <w:rsid w:val="00C51C4E"/>
    <w:rsid w:val="00C5280D"/>
    <w:rsid w:val="00C53DE0"/>
    <w:rsid w:val="00C54878"/>
    <w:rsid w:val="00C54A0A"/>
    <w:rsid w:val="00C5644B"/>
    <w:rsid w:val="00C56C4B"/>
    <w:rsid w:val="00C60D36"/>
    <w:rsid w:val="00C71E4E"/>
    <w:rsid w:val="00C757FF"/>
    <w:rsid w:val="00C75DD3"/>
    <w:rsid w:val="00C7668C"/>
    <w:rsid w:val="00C873E0"/>
    <w:rsid w:val="00C94245"/>
    <w:rsid w:val="00C9451A"/>
    <w:rsid w:val="00C956EF"/>
    <w:rsid w:val="00CA091E"/>
    <w:rsid w:val="00CA322C"/>
    <w:rsid w:val="00CA49CA"/>
    <w:rsid w:val="00CA7CF7"/>
    <w:rsid w:val="00CB292B"/>
    <w:rsid w:val="00CB2BD2"/>
    <w:rsid w:val="00CB51DC"/>
    <w:rsid w:val="00CB75D6"/>
    <w:rsid w:val="00CC06B6"/>
    <w:rsid w:val="00CC3662"/>
    <w:rsid w:val="00CC4DD7"/>
    <w:rsid w:val="00CC5DCA"/>
    <w:rsid w:val="00CC6421"/>
    <w:rsid w:val="00CD2199"/>
    <w:rsid w:val="00CD2279"/>
    <w:rsid w:val="00CD46D3"/>
    <w:rsid w:val="00CD6197"/>
    <w:rsid w:val="00CD63A2"/>
    <w:rsid w:val="00CD654F"/>
    <w:rsid w:val="00CE6418"/>
    <w:rsid w:val="00CF0AD5"/>
    <w:rsid w:val="00CF304E"/>
    <w:rsid w:val="00CF4E06"/>
    <w:rsid w:val="00CF557B"/>
    <w:rsid w:val="00CF5788"/>
    <w:rsid w:val="00D00F79"/>
    <w:rsid w:val="00D0168F"/>
    <w:rsid w:val="00D05A49"/>
    <w:rsid w:val="00D114B9"/>
    <w:rsid w:val="00D12D81"/>
    <w:rsid w:val="00D141C9"/>
    <w:rsid w:val="00D158CF"/>
    <w:rsid w:val="00D15F48"/>
    <w:rsid w:val="00D22602"/>
    <w:rsid w:val="00D249E7"/>
    <w:rsid w:val="00D31AB2"/>
    <w:rsid w:val="00D32C5C"/>
    <w:rsid w:val="00D34A8D"/>
    <w:rsid w:val="00D35AEC"/>
    <w:rsid w:val="00D36020"/>
    <w:rsid w:val="00D37C73"/>
    <w:rsid w:val="00D418B7"/>
    <w:rsid w:val="00D433E8"/>
    <w:rsid w:val="00D43895"/>
    <w:rsid w:val="00D457EB"/>
    <w:rsid w:val="00D45AE7"/>
    <w:rsid w:val="00D50C58"/>
    <w:rsid w:val="00D551E2"/>
    <w:rsid w:val="00D5588A"/>
    <w:rsid w:val="00D579E9"/>
    <w:rsid w:val="00D610DD"/>
    <w:rsid w:val="00D616EB"/>
    <w:rsid w:val="00D644A1"/>
    <w:rsid w:val="00D66484"/>
    <w:rsid w:val="00D70437"/>
    <w:rsid w:val="00D71A3B"/>
    <w:rsid w:val="00D72CF9"/>
    <w:rsid w:val="00D75CFB"/>
    <w:rsid w:val="00D76429"/>
    <w:rsid w:val="00D769EF"/>
    <w:rsid w:val="00D76DD8"/>
    <w:rsid w:val="00D77DEF"/>
    <w:rsid w:val="00D87D9C"/>
    <w:rsid w:val="00D90044"/>
    <w:rsid w:val="00D90EC6"/>
    <w:rsid w:val="00D91134"/>
    <w:rsid w:val="00D9408A"/>
    <w:rsid w:val="00D94703"/>
    <w:rsid w:val="00D95454"/>
    <w:rsid w:val="00D97F15"/>
    <w:rsid w:val="00DA048A"/>
    <w:rsid w:val="00DA379C"/>
    <w:rsid w:val="00DA3D57"/>
    <w:rsid w:val="00DA4F39"/>
    <w:rsid w:val="00DA6035"/>
    <w:rsid w:val="00DA6162"/>
    <w:rsid w:val="00DA7B7A"/>
    <w:rsid w:val="00DB1F14"/>
    <w:rsid w:val="00DB23BB"/>
    <w:rsid w:val="00DB29A4"/>
    <w:rsid w:val="00DB3FFC"/>
    <w:rsid w:val="00DB474A"/>
    <w:rsid w:val="00DB6272"/>
    <w:rsid w:val="00DB63C5"/>
    <w:rsid w:val="00DC2196"/>
    <w:rsid w:val="00DC38CD"/>
    <w:rsid w:val="00DD43EA"/>
    <w:rsid w:val="00DD5736"/>
    <w:rsid w:val="00DD781D"/>
    <w:rsid w:val="00DD7BB1"/>
    <w:rsid w:val="00DE1A69"/>
    <w:rsid w:val="00DE3E9A"/>
    <w:rsid w:val="00DE4542"/>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1718"/>
    <w:rsid w:val="00E227BD"/>
    <w:rsid w:val="00E27B00"/>
    <w:rsid w:val="00E308B3"/>
    <w:rsid w:val="00E3120C"/>
    <w:rsid w:val="00E34C6F"/>
    <w:rsid w:val="00E40017"/>
    <w:rsid w:val="00E40D04"/>
    <w:rsid w:val="00E43F2A"/>
    <w:rsid w:val="00E4411B"/>
    <w:rsid w:val="00E4447F"/>
    <w:rsid w:val="00E44E49"/>
    <w:rsid w:val="00E45163"/>
    <w:rsid w:val="00E46782"/>
    <w:rsid w:val="00E53985"/>
    <w:rsid w:val="00E60EE7"/>
    <w:rsid w:val="00E624C9"/>
    <w:rsid w:val="00E63102"/>
    <w:rsid w:val="00E63744"/>
    <w:rsid w:val="00E63B2C"/>
    <w:rsid w:val="00E63C81"/>
    <w:rsid w:val="00E650EB"/>
    <w:rsid w:val="00E729F4"/>
    <w:rsid w:val="00E72F55"/>
    <w:rsid w:val="00E74EB1"/>
    <w:rsid w:val="00E767F8"/>
    <w:rsid w:val="00E76A32"/>
    <w:rsid w:val="00E80D2F"/>
    <w:rsid w:val="00E81503"/>
    <w:rsid w:val="00E827F0"/>
    <w:rsid w:val="00E86C10"/>
    <w:rsid w:val="00E928AE"/>
    <w:rsid w:val="00E932F6"/>
    <w:rsid w:val="00E9435E"/>
    <w:rsid w:val="00E95772"/>
    <w:rsid w:val="00E95EDA"/>
    <w:rsid w:val="00EA01D4"/>
    <w:rsid w:val="00EA130D"/>
    <w:rsid w:val="00EA25CB"/>
    <w:rsid w:val="00EA26A7"/>
    <w:rsid w:val="00EA603D"/>
    <w:rsid w:val="00EB0E1F"/>
    <w:rsid w:val="00EB302C"/>
    <w:rsid w:val="00EB5159"/>
    <w:rsid w:val="00EC0016"/>
    <w:rsid w:val="00EC0082"/>
    <w:rsid w:val="00EC00AB"/>
    <w:rsid w:val="00EC3B27"/>
    <w:rsid w:val="00EC4FA0"/>
    <w:rsid w:val="00ED09D4"/>
    <w:rsid w:val="00ED2800"/>
    <w:rsid w:val="00ED3596"/>
    <w:rsid w:val="00ED4CB2"/>
    <w:rsid w:val="00ED6205"/>
    <w:rsid w:val="00ED6948"/>
    <w:rsid w:val="00ED6C10"/>
    <w:rsid w:val="00EE01BD"/>
    <w:rsid w:val="00EE31B4"/>
    <w:rsid w:val="00EE54AD"/>
    <w:rsid w:val="00EE5DE4"/>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3AB4"/>
    <w:rsid w:val="00F25A67"/>
    <w:rsid w:val="00F31E3B"/>
    <w:rsid w:val="00F3541C"/>
    <w:rsid w:val="00F3710D"/>
    <w:rsid w:val="00F37E0F"/>
    <w:rsid w:val="00F40092"/>
    <w:rsid w:val="00F43D03"/>
    <w:rsid w:val="00F4712B"/>
    <w:rsid w:val="00F4722A"/>
    <w:rsid w:val="00F55DDF"/>
    <w:rsid w:val="00F56DEF"/>
    <w:rsid w:val="00F629D2"/>
    <w:rsid w:val="00F638D7"/>
    <w:rsid w:val="00F63FCC"/>
    <w:rsid w:val="00F66187"/>
    <w:rsid w:val="00F676CF"/>
    <w:rsid w:val="00F67C8A"/>
    <w:rsid w:val="00F7057A"/>
    <w:rsid w:val="00F7181A"/>
    <w:rsid w:val="00F767D9"/>
    <w:rsid w:val="00F76D25"/>
    <w:rsid w:val="00F830B8"/>
    <w:rsid w:val="00F83EA8"/>
    <w:rsid w:val="00F84160"/>
    <w:rsid w:val="00F918F1"/>
    <w:rsid w:val="00F9265A"/>
    <w:rsid w:val="00F94190"/>
    <w:rsid w:val="00F95957"/>
    <w:rsid w:val="00FA2277"/>
    <w:rsid w:val="00FA26C1"/>
    <w:rsid w:val="00FA6545"/>
    <w:rsid w:val="00FA7675"/>
    <w:rsid w:val="00FC170A"/>
    <w:rsid w:val="00FC447B"/>
    <w:rsid w:val="00FC539D"/>
    <w:rsid w:val="00FC6B04"/>
    <w:rsid w:val="00FD02BF"/>
    <w:rsid w:val="00FD1E46"/>
    <w:rsid w:val="00FD4984"/>
    <w:rsid w:val="00FD5353"/>
    <w:rsid w:val="00FE1BD4"/>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sz w:val="18"/>
      <w:szCs w:val="18"/>
    </w:rPr>
  </w:style>
  <w:style w:type="paragraph" w:customStyle="1" w:styleId="pf0">
    <w:name w:val="pf0"/>
    <w:basedOn w:val="Standard"/>
    <w:rsid w:val="00B22B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255">
      <w:bodyDiv w:val="1"/>
      <w:marLeft w:val="0"/>
      <w:marRight w:val="0"/>
      <w:marTop w:val="0"/>
      <w:marBottom w:val="0"/>
      <w:divBdr>
        <w:top w:val="none" w:sz="0" w:space="0" w:color="auto"/>
        <w:left w:val="none" w:sz="0" w:space="0" w:color="auto"/>
        <w:bottom w:val="none" w:sz="0" w:space="0" w:color="auto"/>
        <w:right w:val="none" w:sz="0" w:space="0" w:color="auto"/>
      </w:divBdr>
    </w:div>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65117924">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45999906">
      <w:bodyDiv w:val="1"/>
      <w:marLeft w:val="0"/>
      <w:marRight w:val="0"/>
      <w:marTop w:val="0"/>
      <w:marBottom w:val="0"/>
      <w:divBdr>
        <w:top w:val="none" w:sz="0" w:space="0" w:color="auto"/>
        <w:left w:val="none" w:sz="0" w:space="0" w:color="auto"/>
        <w:bottom w:val="none" w:sz="0" w:space="0" w:color="auto"/>
        <w:right w:val="none" w:sz="0" w:space="0" w:color="auto"/>
      </w:divBdr>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1117916">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07631813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ohm-gmbh.de/de/de/Produkte/Sonderl&#246;sungen.html" TargetMode="External"/><Relationship Id="rId18" Type="http://schemas.openxmlformats.org/officeDocument/2006/relationships/hyperlink" Target="http://www.koehler-partner.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ohm-gmbh.de/de/de/Home.html" TargetMode="External"/><Relationship Id="rId17" Type="http://schemas.openxmlformats.org/officeDocument/2006/relationships/hyperlink" Target="mailto:adriana.klink@blohm-gmbh.de" TargetMode="External"/><Relationship Id="rId2" Type="http://schemas.openxmlformats.org/officeDocument/2006/relationships/numbering" Target="numbering.xml"/><Relationship Id="rId16" Type="http://schemas.openxmlformats.org/officeDocument/2006/relationships/hyperlink" Target="https://www.blohm-gmbh.de/de/de/Download/Pressebereich.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hm-gmbh.de/de/de/Messen.html" TargetMode="External"/><Relationship Id="rId5" Type="http://schemas.openxmlformats.org/officeDocument/2006/relationships/webSettings" Target="webSettings.xml"/><Relationship Id="rId15" Type="http://schemas.openxmlformats.org/officeDocument/2006/relationships/hyperlink" Target="https://www.blohm-gmbh.de/de/de/Produkte/Produkt&#252;bersicht.html"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lohm-gmbh.de/de/de/Produkte/Produkt&#252;bersicht/Bohrbuchsen.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6816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7826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Jerke Andre</cp:lastModifiedBy>
  <cp:revision>3</cp:revision>
  <cp:lastPrinted>2019-08-15T11:57:00Z</cp:lastPrinted>
  <dcterms:created xsi:type="dcterms:W3CDTF">2023-10-17T11:46:00Z</dcterms:created>
  <dcterms:modified xsi:type="dcterms:W3CDTF">2023-10-27T05:33:00Z</dcterms:modified>
</cp:coreProperties>
</file>